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9EF9" w14:textId="193DAB43" w:rsidR="00822309" w:rsidRDefault="00822309" w:rsidP="00822309">
      <w:pPr>
        <w:pStyle w:val="Akapitzlist1"/>
        <w:spacing w:before="0" w:beforeAutospacing="0" w:after="0" w:afterAutospacing="0" w:line="240" w:lineRule="auto"/>
        <w:jc w:val="center"/>
        <w:rPr>
          <w:rFonts w:ascii="Garamond" w:hAnsi="Garamond"/>
          <w:b/>
        </w:rPr>
      </w:pPr>
      <w:r w:rsidRPr="007133B2">
        <w:rPr>
          <w:rFonts w:ascii="Garamond" w:hAnsi="Garamond"/>
          <w:b/>
        </w:rPr>
        <w:t>Rada Pracodawców i Interesariuszy Zewnętrznych</w:t>
      </w:r>
      <w:r w:rsidR="00634463">
        <w:rPr>
          <w:rFonts w:ascii="Garamond" w:hAnsi="Garamond"/>
          <w:b/>
        </w:rPr>
        <w:t xml:space="preserve"> </w:t>
      </w:r>
      <w:r w:rsidR="00AC1BD8">
        <w:rPr>
          <w:rFonts w:ascii="Garamond" w:hAnsi="Garamond"/>
          <w:b/>
        </w:rPr>
        <w:t xml:space="preserve">na </w:t>
      </w:r>
      <w:r w:rsidR="00152241">
        <w:rPr>
          <w:rFonts w:ascii="Garamond" w:hAnsi="Garamond"/>
          <w:b/>
        </w:rPr>
        <w:t>K</w:t>
      </w:r>
      <w:r w:rsidR="00634463">
        <w:rPr>
          <w:rFonts w:ascii="Garamond" w:hAnsi="Garamond"/>
          <w:b/>
        </w:rPr>
        <w:t>ierunku Zdrowie Publiczne</w:t>
      </w:r>
    </w:p>
    <w:p w14:paraId="32195E23" w14:textId="1307A730" w:rsidR="008355E9" w:rsidRDefault="00152241" w:rsidP="00822309">
      <w:pPr>
        <w:pStyle w:val="Akapitzlist1"/>
        <w:spacing w:before="0" w:beforeAutospacing="0" w:after="0" w:afterAutospacing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n</w:t>
      </w:r>
      <w:r w:rsidR="008355E9" w:rsidRPr="0018548D">
        <w:rPr>
          <w:rFonts w:ascii="Garamond" w:hAnsi="Garamond"/>
          <w:b/>
          <w:bCs/>
        </w:rPr>
        <w:t>a</w:t>
      </w:r>
      <w:r w:rsidR="00AC1BD8">
        <w:rPr>
          <w:rFonts w:ascii="Garamond" w:hAnsi="Garamond"/>
          <w:b/>
          <w:bCs/>
        </w:rPr>
        <w:t xml:space="preserve"> </w:t>
      </w:r>
      <w:r w:rsidR="008355E9" w:rsidRPr="0018548D">
        <w:rPr>
          <w:rFonts w:ascii="Garamond" w:hAnsi="Garamond"/>
          <w:b/>
          <w:bCs/>
        </w:rPr>
        <w:t>kadencję 2024-2028</w:t>
      </w:r>
    </w:p>
    <w:p w14:paraId="482D51DE" w14:textId="77777777" w:rsidR="00822309" w:rsidRDefault="00822309" w:rsidP="00822309">
      <w:pPr>
        <w:pStyle w:val="Akapitzlist1"/>
        <w:ind w:left="142"/>
        <w:rPr>
          <w:rFonts w:ascii="Garamond" w:hAnsi="Garamond"/>
          <w:b/>
          <w:bCs/>
        </w:rPr>
      </w:pPr>
    </w:p>
    <w:p w14:paraId="5151CFCD" w14:textId="2A4C322A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mgr Magdalena </w:t>
      </w:r>
      <w:proofErr w:type="spellStart"/>
      <w:r w:rsidRPr="00822309">
        <w:rPr>
          <w:rFonts w:ascii="Garamond" w:hAnsi="Garamond"/>
          <w:b/>
          <w:bCs/>
        </w:rPr>
        <w:t>Amrozik</w:t>
      </w:r>
      <w:proofErr w:type="spellEnd"/>
      <w:r w:rsidRPr="00F20264">
        <w:rPr>
          <w:rFonts w:ascii="Garamond" w:hAnsi="Garamond"/>
        </w:rPr>
        <w:t xml:space="preserve"> - Dyrektor Departamentu Polityki Zdrowotnej Urzędu Marszałkowskiego Województwa Łódzkiego,</w:t>
      </w:r>
    </w:p>
    <w:p w14:paraId="4A9DD725" w14:textId="59B56D9F" w:rsidR="00822309" w:rsidRPr="00F20264" w:rsidRDefault="00822309" w:rsidP="007159CA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Ewelina Barylska</w:t>
      </w:r>
      <w:r w:rsidRPr="00F20264">
        <w:rPr>
          <w:rFonts w:ascii="Garamond" w:hAnsi="Garamond"/>
        </w:rPr>
        <w:t xml:space="preserve"> </w:t>
      </w:r>
      <w:r w:rsidR="007159CA" w:rsidRPr="00F20264">
        <w:rPr>
          <w:rFonts w:ascii="Garamond" w:hAnsi="Garamond"/>
        </w:rPr>
        <w:t>–</w:t>
      </w:r>
      <w:r w:rsidR="007159CA">
        <w:rPr>
          <w:rFonts w:ascii="Garamond" w:hAnsi="Garamond"/>
        </w:rPr>
        <w:t xml:space="preserve"> </w:t>
      </w:r>
      <w:r w:rsidR="007159CA" w:rsidRPr="007159CA">
        <w:rPr>
          <w:rFonts w:ascii="Garamond" w:hAnsi="Garamond"/>
        </w:rPr>
        <w:t>Prezes Zarządu</w:t>
      </w:r>
      <w:r w:rsidR="007159CA">
        <w:rPr>
          <w:rFonts w:ascii="Garamond" w:hAnsi="Garamond"/>
        </w:rPr>
        <w:t xml:space="preserve"> </w:t>
      </w:r>
      <w:proofErr w:type="spellStart"/>
      <w:r w:rsidR="007159CA" w:rsidRPr="007159CA">
        <w:rPr>
          <w:rFonts w:ascii="Garamond" w:hAnsi="Garamond"/>
        </w:rPr>
        <w:t>Vratislavia</w:t>
      </w:r>
      <w:proofErr w:type="spellEnd"/>
      <w:r w:rsidR="007159CA" w:rsidRPr="007159CA">
        <w:rPr>
          <w:rFonts w:ascii="Garamond" w:hAnsi="Garamond"/>
        </w:rPr>
        <w:t xml:space="preserve"> </w:t>
      </w:r>
      <w:proofErr w:type="spellStart"/>
      <w:r w:rsidR="007159CA" w:rsidRPr="007159CA">
        <w:rPr>
          <w:rFonts w:ascii="Garamond" w:hAnsi="Garamond"/>
        </w:rPr>
        <w:t>Medica</w:t>
      </w:r>
      <w:proofErr w:type="spellEnd"/>
      <w:r w:rsidR="007159CA" w:rsidRPr="007159CA">
        <w:rPr>
          <w:rFonts w:ascii="Garamond" w:hAnsi="Garamond"/>
        </w:rPr>
        <w:t xml:space="preserve"> Sp. z o .o., Wrocław</w:t>
      </w:r>
      <w:r w:rsidR="007159CA">
        <w:rPr>
          <w:rFonts w:ascii="Garamond" w:hAnsi="Garamond"/>
        </w:rPr>
        <w:t>,</w:t>
      </w:r>
    </w:p>
    <w:p w14:paraId="245380F5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bryg. Artur Baszczyński</w:t>
      </w:r>
      <w:r w:rsidRPr="00F20264">
        <w:rPr>
          <w:rFonts w:ascii="Garamond" w:hAnsi="Garamond"/>
        </w:rPr>
        <w:t xml:space="preserve"> – Wojewódzki Koordynator Ratownictwa Medycznego służby w PSP w województwie łódzkim,</w:t>
      </w:r>
    </w:p>
    <w:p w14:paraId="3286FAAA" w14:textId="3BEF89F4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Dawid Budny</w:t>
      </w:r>
      <w:r>
        <w:rPr>
          <w:rFonts w:ascii="Garamond" w:hAnsi="Garamond"/>
          <w:b/>
          <w:bCs/>
        </w:rPr>
        <w:t xml:space="preserve"> -</w:t>
      </w:r>
      <w:r w:rsidRPr="00F20264">
        <w:rPr>
          <w:rFonts w:ascii="Garamond" w:hAnsi="Garamond"/>
        </w:rPr>
        <w:t xml:space="preserve"> Z-ca Dyrektora ds. </w:t>
      </w:r>
      <w:proofErr w:type="spellStart"/>
      <w:r w:rsidRPr="00F20264">
        <w:rPr>
          <w:rFonts w:ascii="Garamond" w:hAnsi="Garamond"/>
        </w:rPr>
        <w:t>Techniczno</w:t>
      </w:r>
      <w:proofErr w:type="spellEnd"/>
      <w:r w:rsidRPr="00F20264">
        <w:rPr>
          <w:rFonts w:ascii="Garamond" w:hAnsi="Garamond"/>
        </w:rPr>
        <w:t xml:space="preserve"> – Administracyjnych w Wojewódzkim Specjalistycznym Szpitalu im. dr. Władysława Biegańskiego w Łodzi </w:t>
      </w:r>
    </w:p>
    <w:p w14:paraId="7F4B266B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Iwona Iwanicka</w:t>
      </w:r>
      <w:r w:rsidRPr="00F20264">
        <w:rPr>
          <w:rFonts w:ascii="Garamond" w:hAnsi="Garamond"/>
        </w:rPr>
        <w:t xml:space="preserve"> – Wydział Zdrowia i Spraw Społecznych Urzędu Miasta Łodzi,</w:t>
      </w:r>
    </w:p>
    <w:p w14:paraId="010DCED6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n. o zdrowiu Agnieszka Jankowska</w:t>
      </w:r>
      <w:r w:rsidRPr="00F20264">
        <w:rPr>
          <w:rFonts w:ascii="Garamond" w:hAnsi="Garamond"/>
        </w:rPr>
        <w:t xml:space="preserve"> – Instytut Medycyny Pracy im. prof. J. </w:t>
      </w:r>
      <w:proofErr w:type="spellStart"/>
      <w:r w:rsidRPr="00F20264">
        <w:rPr>
          <w:rFonts w:ascii="Garamond" w:hAnsi="Garamond"/>
        </w:rPr>
        <w:t>Nofera</w:t>
      </w:r>
      <w:proofErr w:type="spellEnd"/>
      <w:r w:rsidRPr="00F20264">
        <w:rPr>
          <w:rFonts w:ascii="Garamond" w:hAnsi="Garamond"/>
        </w:rPr>
        <w:t xml:space="preserve"> w Łodzi,</w:t>
      </w:r>
    </w:p>
    <w:p w14:paraId="09C493E1" w14:textId="1040A0FC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Magdalena Janus-Hibner</w:t>
      </w:r>
      <w:r w:rsidRPr="00F20264">
        <w:rPr>
          <w:rFonts w:ascii="Garamond" w:hAnsi="Garamond"/>
        </w:rPr>
        <w:t xml:space="preserve"> - Dyrektor Ds. Projektów, Rozwoju i Organizacji Onkologii - Wojewódzkie Wielospecjalistyczne Centrum Onkologii i Traumatologii im. M. Kopernika </w:t>
      </w:r>
      <w:r>
        <w:rPr>
          <w:rFonts w:ascii="Garamond" w:hAnsi="Garamond"/>
        </w:rPr>
        <w:t xml:space="preserve">               </w:t>
      </w:r>
      <w:r w:rsidRPr="00F20264">
        <w:rPr>
          <w:rFonts w:ascii="Garamond" w:hAnsi="Garamond"/>
        </w:rPr>
        <w:t>w Łodzi; Pełnomocnik Rektora ds. Rozwoju i Projektów Akademia Sztuk Pięknych im. Wł. Strzemińskiego w Łodzi,</w:t>
      </w:r>
    </w:p>
    <w:p w14:paraId="5569D1B1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dr n. o zdrowiu Karolina Kamecka </w:t>
      </w:r>
      <w:r w:rsidRPr="00F20264">
        <w:rPr>
          <w:rFonts w:ascii="Garamond" w:hAnsi="Garamond"/>
        </w:rPr>
        <w:t xml:space="preserve">– Dyrektor ds. marketingu Kliniki </w:t>
      </w:r>
      <w:proofErr w:type="spellStart"/>
      <w:r w:rsidRPr="00F20264">
        <w:rPr>
          <w:rFonts w:ascii="Garamond" w:hAnsi="Garamond"/>
        </w:rPr>
        <w:t>Medical</w:t>
      </w:r>
      <w:proofErr w:type="spellEnd"/>
      <w:r w:rsidRPr="00F20264">
        <w:rPr>
          <w:rFonts w:ascii="Garamond" w:hAnsi="Garamond"/>
        </w:rPr>
        <w:t xml:space="preserve"> Magnus Łodzi, </w:t>
      </w:r>
    </w:p>
    <w:p w14:paraId="579E460F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Łukasz Kielan</w:t>
      </w:r>
      <w:r w:rsidRPr="00F20264">
        <w:rPr>
          <w:rFonts w:ascii="Garamond" w:hAnsi="Garamond"/>
        </w:rPr>
        <w:t xml:space="preserve"> – Członek Fundacji Rozwoju Przedsiębiorczości im. prof. J. Dietla,</w:t>
      </w:r>
    </w:p>
    <w:p w14:paraId="6DF28C02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Krzysztof Kumański</w:t>
      </w:r>
      <w:r w:rsidRPr="00F20264">
        <w:rPr>
          <w:rFonts w:ascii="Garamond" w:hAnsi="Garamond"/>
        </w:rPr>
        <w:t xml:space="preserve"> – Miejskie Centrum Terapii i Profilaktyki Zdrowotnej im. bł. Rafała Chylińskiego w Łodzi,</w:t>
      </w:r>
    </w:p>
    <w:p w14:paraId="0CF20B69" w14:textId="584CF6F6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dr Mateusz </w:t>
      </w:r>
      <w:proofErr w:type="spellStart"/>
      <w:r w:rsidRPr="00822309">
        <w:rPr>
          <w:rFonts w:ascii="Garamond" w:hAnsi="Garamond"/>
          <w:b/>
          <w:bCs/>
        </w:rPr>
        <w:t>Kuzdak</w:t>
      </w:r>
      <w:proofErr w:type="spellEnd"/>
      <w:r w:rsidRPr="00F20264">
        <w:rPr>
          <w:rFonts w:ascii="Garamond" w:hAnsi="Garamond"/>
        </w:rPr>
        <w:t xml:space="preserve"> – </w:t>
      </w:r>
      <w:r w:rsidR="007159CA" w:rsidRPr="007159CA">
        <w:rPr>
          <w:rFonts w:ascii="Garamond" w:hAnsi="Garamond"/>
        </w:rPr>
        <w:t xml:space="preserve">Grand </w:t>
      </w:r>
      <w:proofErr w:type="spellStart"/>
      <w:r w:rsidR="007159CA" w:rsidRPr="007159CA">
        <w:rPr>
          <w:rFonts w:ascii="Garamond" w:hAnsi="Garamond"/>
        </w:rPr>
        <w:t>Medical</w:t>
      </w:r>
      <w:proofErr w:type="spellEnd"/>
      <w:r w:rsidR="007159CA" w:rsidRPr="007159CA">
        <w:rPr>
          <w:rFonts w:ascii="Garamond" w:hAnsi="Garamond"/>
        </w:rPr>
        <w:t xml:space="preserve"> </w:t>
      </w:r>
      <w:proofErr w:type="spellStart"/>
      <w:r w:rsidR="007159CA" w:rsidRPr="007159CA">
        <w:rPr>
          <w:rFonts w:ascii="Garamond" w:hAnsi="Garamond"/>
        </w:rPr>
        <w:t>Clinic</w:t>
      </w:r>
      <w:proofErr w:type="spellEnd"/>
      <w:r w:rsidR="007159CA" w:rsidRPr="007159CA">
        <w:rPr>
          <w:rFonts w:ascii="Garamond" w:hAnsi="Garamond"/>
        </w:rPr>
        <w:t xml:space="preserve"> w Łodzi</w:t>
      </w:r>
      <w:r w:rsidR="007159CA">
        <w:rPr>
          <w:rFonts w:ascii="Garamond" w:hAnsi="Garamond"/>
        </w:rPr>
        <w:t>,</w:t>
      </w:r>
    </w:p>
    <w:p w14:paraId="3CAC772A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Nina Niezabitowska-Kowalczyk</w:t>
      </w:r>
      <w:r w:rsidRPr="00F20264">
        <w:rPr>
          <w:rFonts w:ascii="Garamond" w:hAnsi="Garamond"/>
        </w:rPr>
        <w:t xml:space="preserve"> – Dyrektor PSSE w Łodzi; Powiatowa Stacja Sanitarno-Epidemiologiczna w Łodzi, </w:t>
      </w:r>
    </w:p>
    <w:p w14:paraId="05DEF241" w14:textId="77777777" w:rsidR="00822309" w:rsidRPr="00F20264" w:rsidRDefault="00822309" w:rsidP="00822309">
      <w:pPr>
        <w:pStyle w:val="Akapitzlist1"/>
        <w:spacing w:before="0" w:beforeAutospacing="0" w:after="0" w:afterAutospacing="0" w:line="240" w:lineRule="auto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Kacper Wróbel</w:t>
      </w:r>
      <w:r w:rsidRPr="00F20264">
        <w:rPr>
          <w:rFonts w:ascii="Garamond" w:hAnsi="Garamond"/>
        </w:rPr>
        <w:t xml:space="preserve"> – Asystent - Powiatowa Stacja Sanitarno-Epidemiologiczna w Białymstoku.</w:t>
      </w:r>
    </w:p>
    <w:p w14:paraId="0D18ED09" w14:textId="77777777" w:rsidR="004905D6" w:rsidRDefault="004905D6"/>
    <w:sectPr w:rsidR="0049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F03"/>
    <w:multiLevelType w:val="hybridMultilevel"/>
    <w:tmpl w:val="122C6186"/>
    <w:lvl w:ilvl="0" w:tplc="B6F2E41C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743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D6"/>
    <w:rsid w:val="00152241"/>
    <w:rsid w:val="00331F23"/>
    <w:rsid w:val="004905D6"/>
    <w:rsid w:val="00634463"/>
    <w:rsid w:val="007159CA"/>
    <w:rsid w:val="00822309"/>
    <w:rsid w:val="008355E9"/>
    <w:rsid w:val="00854B43"/>
    <w:rsid w:val="00AC1BD8"/>
    <w:rsid w:val="00D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53D2"/>
  <w15:chartTrackingRefBased/>
  <w15:docId w15:val="{B293B815-4427-4DFD-9952-DD9E925F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22309"/>
    <w:pPr>
      <w:spacing w:before="100" w:beforeAutospacing="1" w:after="100" w:afterAutospacing="1" w:line="26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Marzena Krzyżańska</cp:lastModifiedBy>
  <cp:revision>2</cp:revision>
  <dcterms:created xsi:type="dcterms:W3CDTF">2025-06-24T07:09:00Z</dcterms:created>
  <dcterms:modified xsi:type="dcterms:W3CDTF">2025-06-24T07:09:00Z</dcterms:modified>
</cp:coreProperties>
</file>