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D47F" w14:textId="3F3EEA58" w:rsidR="00185585" w:rsidRPr="0052014E" w:rsidRDefault="00B74B48" w:rsidP="00F900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D0222B" w:rsidRPr="0052014E">
        <w:rPr>
          <w:rFonts w:ascii="Times New Roman" w:hAnsi="Times New Roman" w:cs="Times New Roman"/>
          <w:b/>
          <w:sz w:val="24"/>
          <w:szCs w:val="24"/>
        </w:rPr>
        <w:t xml:space="preserve">udziału interesariuszy wewnętrznych i zewnętrznych </w:t>
      </w:r>
      <w:r w:rsidR="00D0222B" w:rsidRPr="0052014E">
        <w:rPr>
          <w:rFonts w:ascii="Times New Roman" w:hAnsi="Times New Roman" w:cs="Times New Roman"/>
          <w:b/>
          <w:sz w:val="24"/>
          <w:szCs w:val="24"/>
        </w:rPr>
        <w:br/>
        <w:t xml:space="preserve">w procesie tworzenia programów studiów oraz określania i weryfikacji zakładanych efektów </w:t>
      </w:r>
      <w:r w:rsidR="00E10881" w:rsidRPr="0052014E">
        <w:rPr>
          <w:rFonts w:ascii="Times New Roman" w:hAnsi="Times New Roman" w:cs="Times New Roman"/>
          <w:b/>
          <w:sz w:val="24"/>
          <w:szCs w:val="24"/>
        </w:rPr>
        <w:t>uczenia się</w:t>
      </w:r>
      <w:r w:rsidR="00D0222B" w:rsidRPr="0052014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014E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10881" w:rsidRPr="0052014E">
        <w:rPr>
          <w:rFonts w:ascii="Times New Roman" w:hAnsi="Times New Roman" w:cs="Times New Roman"/>
          <w:b/>
          <w:bCs/>
          <w:sz w:val="24"/>
          <w:szCs w:val="24"/>
        </w:rPr>
        <w:t>NoZ</w:t>
      </w:r>
      <w:proofErr w:type="spellEnd"/>
      <w:r w:rsidRPr="0052014E">
        <w:rPr>
          <w:rFonts w:ascii="Times New Roman" w:hAnsi="Times New Roman" w:cs="Times New Roman"/>
          <w:b/>
          <w:bCs/>
          <w:sz w:val="24"/>
          <w:szCs w:val="24"/>
        </w:rPr>
        <w:t>/WZZJK/0</w:t>
      </w:r>
      <w:r w:rsidR="0034565B" w:rsidRPr="0052014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005F530" w14:textId="77777777" w:rsidR="00ED42E4" w:rsidRPr="0052014E" w:rsidRDefault="00ED42E4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BFF63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2EA167B6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1.1. Regulacje zewnętrzne:</w:t>
      </w:r>
    </w:p>
    <w:p w14:paraId="0114766E" w14:textId="0F0108A4" w:rsidR="00185585" w:rsidRPr="0052014E" w:rsidRDefault="00AB6E64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Rozporządzenie Ministra Nauki i Szkolnictwa Wyższego z dnia 27 września 2018 r. w spawie studiów</w:t>
      </w:r>
      <w:r w:rsidR="00231393" w:rsidRPr="0052014E">
        <w:rPr>
          <w:rFonts w:ascii="Times New Roman" w:hAnsi="Times New Roman" w:cs="Times New Roman"/>
          <w:sz w:val="24"/>
          <w:szCs w:val="24"/>
        </w:rPr>
        <w:t xml:space="preserve"> (Dz.U. z 2023 r. poz. 2787)</w:t>
      </w:r>
    </w:p>
    <w:p w14:paraId="09100E1D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1.2. Regulacje wewnętrzne:</w:t>
      </w:r>
    </w:p>
    <w:p w14:paraId="47FA3232" w14:textId="24F2E50A" w:rsidR="00185585" w:rsidRDefault="002B19E1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U</w:t>
      </w:r>
      <w:r w:rsidR="00AB6E64" w:rsidRPr="0052014E">
        <w:rPr>
          <w:rFonts w:ascii="Times New Roman" w:hAnsi="Times New Roman" w:cs="Times New Roman"/>
          <w:sz w:val="24"/>
          <w:szCs w:val="24"/>
        </w:rPr>
        <w:t>chwała nr 431/2015 z dnia 24 września 2015 r. Senatu Uniwersytetu Medycznego w Łodzi (zmieniona uchwałą nr 179/2018 z 29 marca 2018 r. Senatu Uniwersytetu Medycznego w Łodzi)</w:t>
      </w:r>
      <w:r w:rsidR="00231393" w:rsidRPr="0052014E">
        <w:rPr>
          <w:rFonts w:ascii="Times New Roman" w:hAnsi="Times New Roman" w:cs="Times New Roman"/>
          <w:sz w:val="24"/>
          <w:szCs w:val="24"/>
        </w:rPr>
        <w:t xml:space="preserve"> ze zm. </w:t>
      </w:r>
    </w:p>
    <w:p w14:paraId="15497E56" w14:textId="77777777" w:rsidR="00B47DCC" w:rsidRPr="0052014E" w:rsidRDefault="00B47DCC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64648E54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078149A8" w14:textId="063F62E8" w:rsidR="00F90030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Celem i przedmiotem procedury jest określenie zasad i trybu </w:t>
      </w:r>
      <w:r w:rsidR="00D0222B" w:rsidRPr="0052014E">
        <w:rPr>
          <w:rFonts w:ascii="Times New Roman" w:hAnsi="Times New Roman" w:cs="Times New Roman"/>
          <w:sz w:val="24"/>
          <w:szCs w:val="24"/>
        </w:rPr>
        <w:t xml:space="preserve">udziału interesariuszy wewnętrznych i zewnętrznych w procesie tworzenia programów studiów oraz określania i weryfikacji zakładanych efektów </w:t>
      </w:r>
      <w:r w:rsidR="002B19E1" w:rsidRPr="0052014E">
        <w:rPr>
          <w:rFonts w:ascii="Times New Roman" w:hAnsi="Times New Roman" w:cs="Times New Roman"/>
          <w:sz w:val="24"/>
          <w:szCs w:val="24"/>
        </w:rPr>
        <w:t>uczenia się</w:t>
      </w:r>
      <w:r w:rsidR="00D0222B" w:rsidRPr="0052014E">
        <w:rPr>
          <w:rFonts w:ascii="Times New Roman" w:hAnsi="Times New Roman" w:cs="Times New Roman"/>
          <w:sz w:val="24"/>
          <w:szCs w:val="24"/>
        </w:rPr>
        <w:t>.</w:t>
      </w:r>
    </w:p>
    <w:p w14:paraId="48C21414" w14:textId="77777777" w:rsidR="00B47DCC" w:rsidRPr="0052014E" w:rsidRDefault="00B47DCC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5F7BD" w14:textId="7EB882DD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2BEDE208" w14:textId="1EAF17A6" w:rsidR="00185585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Wydział</w:t>
      </w:r>
      <w:r w:rsidR="00C32E5F" w:rsidRPr="005201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2E5F" w:rsidRPr="0052014E">
        <w:rPr>
          <w:rFonts w:ascii="Times New Roman" w:hAnsi="Times New Roman" w:cs="Times New Roman"/>
          <w:sz w:val="24"/>
          <w:szCs w:val="24"/>
        </w:rPr>
        <w:t>Nauk o Zdrowiu</w:t>
      </w:r>
      <w:r w:rsidRPr="0052014E">
        <w:rPr>
          <w:rFonts w:ascii="Times New Roman" w:hAnsi="Times New Roman" w:cs="Times New Roman"/>
          <w:sz w:val="24"/>
          <w:szCs w:val="24"/>
        </w:rPr>
        <w:t xml:space="preserve">, Uniwersytet Medyczny w Łodzi </w:t>
      </w:r>
    </w:p>
    <w:p w14:paraId="3E2AEF01" w14:textId="77777777" w:rsidR="00B47DCC" w:rsidRPr="0052014E" w:rsidRDefault="00B47DCC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52013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3FAC6A92" w14:textId="7CCE8863" w:rsidR="00185585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4.1.Efekty </w:t>
      </w:r>
      <w:r w:rsidR="00C32E5F" w:rsidRPr="0052014E">
        <w:rPr>
          <w:rFonts w:ascii="Times New Roman" w:hAnsi="Times New Roman" w:cs="Times New Roman"/>
          <w:b/>
          <w:bCs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2014E">
        <w:rPr>
          <w:rFonts w:ascii="Times New Roman" w:hAnsi="Times New Roman" w:cs="Times New Roman"/>
          <w:sz w:val="24"/>
          <w:szCs w:val="24"/>
        </w:rPr>
        <w:t>zasób wiedzy zakresie umiejętności i kompetencji społecznych</w:t>
      </w:r>
      <w:r w:rsidR="00C03B83" w:rsidRPr="0052014E">
        <w:rPr>
          <w:rFonts w:ascii="Times New Roman" w:hAnsi="Times New Roman" w:cs="Times New Roman"/>
          <w:sz w:val="24"/>
          <w:szCs w:val="24"/>
        </w:rPr>
        <w:t>,</w:t>
      </w:r>
      <w:r w:rsidRPr="0052014E">
        <w:rPr>
          <w:rFonts w:ascii="Times New Roman" w:hAnsi="Times New Roman" w:cs="Times New Roman"/>
          <w:sz w:val="24"/>
          <w:szCs w:val="24"/>
        </w:rPr>
        <w:t xml:space="preserve"> jak</w:t>
      </w:r>
      <w:r w:rsidR="00C03B83" w:rsidRPr="0052014E">
        <w:rPr>
          <w:rFonts w:ascii="Times New Roman" w:hAnsi="Times New Roman" w:cs="Times New Roman"/>
          <w:sz w:val="24"/>
          <w:szCs w:val="24"/>
        </w:rPr>
        <w:t>ie</w:t>
      </w:r>
      <w:r w:rsidRPr="0052014E">
        <w:rPr>
          <w:rFonts w:ascii="Times New Roman" w:hAnsi="Times New Roman" w:cs="Times New Roman"/>
          <w:sz w:val="24"/>
          <w:szCs w:val="24"/>
        </w:rPr>
        <w:t xml:space="preserve"> student powinien znać, rozumieć oraz umieć zademonstrować po ukończeniu procesu uczenia się. Odnoszą się one do tego, co student osiągnął, a nie jedynie do treści tego, co było nauczane, bądź tego, w jaki sposób nabył wiedzę i umiejętności. </w:t>
      </w:r>
    </w:p>
    <w:p w14:paraId="1A532957" w14:textId="77777777" w:rsidR="00B47DCC" w:rsidRPr="0052014E" w:rsidRDefault="00B47DCC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12B92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7A715348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Osoba prowadząca zajęcia</w:t>
      </w:r>
    </w:p>
    <w:p w14:paraId="6894E9CA" w14:textId="7C5E7961" w:rsidR="00F15DF8" w:rsidRPr="0052014E" w:rsidRDefault="00F15DF8" w:rsidP="00F9003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-</w:t>
      </w:r>
      <w:r w:rsidRPr="0052014E">
        <w:rPr>
          <w:rFonts w:ascii="Times New Roman" w:hAnsi="Times New Roman" w:cs="Times New Roman"/>
          <w:bCs/>
          <w:sz w:val="24"/>
          <w:szCs w:val="24"/>
        </w:rPr>
        <w:t xml:space="preserve"> stymuluje współpracę z interesariuszami zewnętrznymi</w:t>
      </w:r>
      <w:r w:rsidR="00662CEC" w:rsidRPr="0052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bCs/>
          <w:sz w:val="24"/>
          <w:szCs w:val="24"/>
        </w:rPr>
        <w:t xml:space="preserve">i wewnętrznymi w zakresie określania kierunków zmian w programach kształcenia oraz weryfikacji osiągania zakładanych efektów </w:t>
      </w:r>
      <w:r w:rsidR="00C32E5F" w:rsidRPr="0052014E">
        <w:rPr>
          <w:rFonts w:ascii="Times New Roman" w:hAnsi="Times New Roman" w:cs="Times New Roman"/>
          <w:bCs/>
          <w:sz w:val="24"/>
          <w:szCs w:val="24"/>
        </w:rPr>
        <w:t>uczenia się</w:t>
      </w:r>
    </w:p>
    <w:p w14:paraId="33D9D54E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Opiekun praktyk studenckich</w:t>
      </w:r>
    </w:p>
    <w:p w14:paraId="46D8F2E4" w14:textId="77777777" w:rsidR="00D0222B" w:rsidRPr="0052014E" w:rsidRDefault="00D0222B" w:rsidP="00F900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4E">
        <w:rPr>
          <w:rFonts w:ascii="Times New Roman" w:hAnsi="Times New Roman" w:cs="Times New Roman"/>
          <w:bCs/>
          <w:sz w:val="24"/>
          <w:szCs w:val="24"/>
        </w:rPr>
        <w:t>- nadzoruje realizację programu praktyk</w:t>
      </w:r>
    </w:p>
    <w:p w14:paraId="0BEB01B4" w14:textId="51BCFAB3" w:rsidR="00D0222B" w:rsidRPr="0052014E" w:rsidRDefault="00D0222B" w:rsidP="004706E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4E">
        <w:rPr>
          <w:rFonts w:ascii="Times New Roman" w:hAnsi="Times New Roman" w:cs="Times New Roman"/>
          <w:bCs/>
          <w:sz w:val="24"/>
          <w:szCs w:val="24"/>
        </w:rPr>
        <w:t>- stymuluje współpracę z interesariuszami zewnętrznymi</w:t>
      </w:r>
      <w:r w:rsidR="00662CEC" w:rsidRPr="0052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bCs/>
          <w:sz w:val="24"/>
          <w:szCs w:val="24"/>
        </w:rPr>
        <w:t xml:space="preserve">i wewnętrznymi w zakresie określania kierunków zmian w programach kształcenia oraz weryfikacji osiągania zakładanych efektów </w:t>
      </w:r>
      <w:r w:rsidR="00C32E5F" w:rsidRPr="0052014E">
        <w:rPr>
          <w:rFonts w:ascii="Times New Roman" w:hAnsi="Times New Roman" w:cs="Times New Roman"/>
          <w:bCs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AD06F2" w14:textId="77777777" w:rsidR="000E1786" w:rsidRPr="0052014E" w:rsidRDefault="000E1786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Kierownik praktyk studenckich</w:t>
      </w:r>
    </w:p>
    <w:p w14:paraId="76CC6470" w14:textId="5F637B5F" w:rsidR="00F90030" w:rsidRPr="0052014E" w:rsidRDefault="000E1786" w:rsidP="00F900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4E">
        <w:rPr>
          <w:rFonts w:ascii="Times New Roman" w:hAnsi="Times New Roman" w:cs="Times New Roman"/>
          <w:bCs/>
          <w:sz w:val="24"/>
          <w:szCs w:val="24"/>
        </w:rPr>
        <w:t>nadzoruje realizację programu praktyk</w:t>
      </w:r>
    </w:p>
    <w:p w14:paraId="5AABDB93" w14:textId="77777777" w:rsidR="00F90030" w:rsidRPr="0052014E" w:rsidRDefault="000E1786" w:rsidP="00F900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4E">
        <w:rPr>
          <w:rFonts w:ascii="Times New Roman" w:hAnsi="Times New Roman" w:cs="Times New Roman"/>
          <w:bCs/>
          <w:sz w:val="24"/>
          <w:szCs w:val="24"/>
        </w:rPr>
        <w:t>opracowuje Regulamin praktyk i Harmonogram praktyk</w:t>
      </w:r>
      <w:r w:rsidRPr="0052014E">
        <w:rPr>
          <w:rFonts w:ascii="Times New Roman" w:hAnsi="Times New Roman" w:cs="Times New Roman"/>
          <w:sz w:val="24"/>
          <w:szCs w:val="24"/>
        </w:rPr>
        <w:t xml:space="preserve"> zgodnie z planem i organizacją studiów</w:t>
      </w:r>
    </w:p>
    <w:p w14:paraId="279DA52E" w14:textId="14E3B2E2" w:rsidR="000E1786" w:rsidRPr="0052014E" w:rsidRDefault="00F90030" w:rsidP="00F900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4E">
        <w:rPr>
          <w:rFonts w:ascii="Times New Roman" w:hAnsi="Times New Roman" w:cs="Times New Roman"/>
          <w:bCs/>
          <w:sz w:val="24"/>
          <w:szCs w:val="24"/>
        </w:rPr>
        <w:t>s</w:t>
      </w:r>
      <w:r w:rsidR="000E1786" w:rsidRPr="0052014E">
        <w:rPr>
          <w:rFonts w:ascii="Times New Roman" w:hAnsi="Times New Roman" w:cs="Times New Roman"/>
          <w:bCs/>
          <w:sz w:val="24"/>
          <w:szCs w:val="24"/>
        </w:rPr>
        <w:t xml:space="preserve">tymuluje </w:t>
      </w:r>
      <w:r w:rsidR="007E013C" w:rsidRPr="0052014E">
        <w:rPr>
          <w:rFonts w:ascii="Times New Roman" w:hAnsi="Times New Roman" w:cs="Times New Roman"/>
          <w:bCs/>
          <w:sz w:val="24"/>
          <w:szCs w:val="24"/>
        </w:rPr>
        <w:t xml:space="preserve">i rozwija </w:t>
      </w:r>
      <w:r w:rsidR="000E1786" w:rsidRPr="0052014E">
        <w:rPr>
          <w:rFonts w:ascii="Times New Roman" w:hAnsi="Times New Roman" w:cs="Times New Roman"/>
          <w:bCs/>
          <w:sz w:val="24"/>
          <w:szCs w:val="24"/>
        </w:rPr>
        <w:t>współpracę z interesariuszami zewnętrznymi</w:t>
      </w:r>
      <w:r w:rsidR="00662CEC" w:rsidRPr="0052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786" w:rsidRPr="0052014E">
        <w:rPr>
          <w:rFonts w:ascii="Times New Roman" w:hAnsi="Times New Roman" w:cs="Times New Roman"/>
          <w:bCs/>
          <w:sz w:val="24"/>
          <w:szCs w:val="24"/>
        </w:rPr>
        <w:t>i wewnętrznymi w zakresie określania kierunków zmian w programach kształcenia oraz weryfikacji osiągania zakładanych efektów uczenia się;</w:t>
      </w:r>
    </w:p>
    <w:p w14:paraId="65D69F4A" w14:textId="349C04BD" w:rsidR="000E1786" w:rsidRPr="0052014E" w:rsidRDefault="000E1786" w:rsidP="00F9003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dokonuje</w:t>
      </w:r>
      <w:r w:rsidR="00662CEC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 xml:space="preserve">kontroli merytorycznej dokumentów </w:t>
      </w:r>
      <w:r w:rsidR="00D10B93" w:rsidRPr="0052014E">
        <w:rPr>
          <w:rFonts w:ascii="Times New Roman" w:hAnsi="Times New Roman" w:cs="Times New Roman"/>
          <w:sz w:val="24"/>
          <w:szCs w:val="24"/>
        </w:rPr>
        <w:t>i przygotowuje sprawozdanie z hospitacji praktyki.</w:t>
      </w:r>
    </w:p>
    <w:p w14:paraId="75A9C1F5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Opiekun koła naukowego</w:t>
      </w:r>
    </w:p>
    <w:p w14:paraId="0C82B94F" w14:textId="0EAE6492" w:rsidR="00D0222B" w:rsidRPr="0052014E" w:rsidRDefault="00D0222B" w:rsidP="00F9003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4E">
        <w:rPr>
          <w:rFonts w:ascii="Times New Roman" w:hAnsi="Times New Roman" w:cs="Times New Roman"/>
          <w:bCs/>
          <w:sz w:val="24"/>
          <w:szCs w:val="24"/>
        </w:rPr>
        <w:t>- wspomaga aktywność naukową studentów, nadzoruje i współtworzy przedsięwzięcia naukowe i</w:t>
      </w:r>
      <w:r w:rsidR="00662CEC" w:rsidRPr="005201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bCs/>
          <w:sz w:val="24"/>
          <w:szCs w:val="24"/>
        </w:rPr>
        <w:t>szkoleniowe studentów - członków SKN</w:t>
      </w:r>
    </w:p>
    <w:p w14:paraId="0E0BD55B" w14:textId="77777777" w:rsidR="00D0222B" w:rsidRPr="0052014E" w:rsidRDefault="00D0222B" w:rsidP="00F9003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4E">
        <w:rPr>
          <w:rFonts w:ascii="Times New Roman" w:hAnsi="Times New Roman" w:cs="Times New Roman"/>
          <w:bCs/>
          <w:sz w:val="24"/>
          <w:szCs w:val="24"/>
        </w:rPr>
        <w:lastRenderedPageBreak/>
        <w:t>- stymuluje relacje studentów i nawiązuje współpracę z interesariuszami wewnętrznymi i zewnętrznymi</w:t>
      </w:r>
      <w:r w:rsidR="00F15DF8" w:rsidRPr="0052014E">
        <w:rPr>
          <w:rFonts w:ascii="Times New Roman" w:hAnsi="Times New Roman" w:cs="Times New Roman"/>
          <w:bCs/>
          <w:sz w:val="24"/>
          <w:szCs w:val="24"/>
        </w:rPr>
        <w:t xml:space="preserve"> w zakresie planowania kierunków badań naukowych i ew. zmian w programach kształcenia </w:t>
      </w:r>
    </w:p>
    <w:p w14:paraId="7704CCBC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Akademickie Biuro Karier</w:t>
      </w:r>
    </w:p>
    <w:p w14:paraId="0E2F4FD8" w14:textId="5522509F" w:rsidR="00B74B48" w:rsidRPr="0052014E" w:rsidRDefault="00B74B48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Wydziałowy Zespół </w:t>
      </w:r>
      <w:r w:rsidR="00125A5F"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ds.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>Zapewnienia Jakości Kształcenia</w:t>
      </w:r>
      <w:r w:rsidR="00125A5F"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013C" w:rsidRPr="0052014E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</w:p>
    <w:p w14:paraId="4816DB93" w14:textId="787A2A31" w:rsidR="00B74B48" w:rsidRPr="0052014E" w:rsidRDefault="00B74B48" w:rsidP="00F90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opiniowanie metod oceny osiągania za</w:t>
      </w:r>
      <w:r w:rsidR="007E013C" w:rsidRPr="0052014E">
        <w:rPr>
          <w:rFonts w:ascii="Times New Roman" w:hAnsi="Times New Roman" w:cs="Times New Roman"/>
          <w:sz w:val="24"/>
          <w:szCs w:val="24"/>
        </w:rPr>
        <w:t>kładanych</w:t>
      </w:r>
      <w:r w:rsidRPr="0052014E">
        <w:rPr>
          <w:rFonts w:ascii="Times New Roman" w:hAnsi="Times New Roman" w:cs="Times New Roman"/>
          <w:sz w:val="24"/>
          <w:szCs w:val="24"/>
        </w:rPr>
        <w:t xml:space="preserve"> efektów </w:t>
      </w:r>
      <w:r w:rsidR="00C32E5F" w:rsidRPr="0052014E">
        <w:rPr>
          <w:rFonts w:ascii="Times New Roman" w:hAnsi="Times New Roman" w:cs="Times New Roman"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sz w:val="24"/>
          <w:szCs w:val="24"/>
        </w:rPr>
        <w:t>,</w:t>
      </w:r>
    </w:p>
    <w:p w14:paraId="2FF26288" w14:textId="77777777" w:rsidR="00B74B48" w:rsidRPr="0052014E" w:rsidRDefault="00B74B48" w:rsidP="00F90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współpraca z interesariuszami zewnętrznymi w zakresie oceny osiągnięcia zak</w:t>
      </w:r>
      <w:r w:rsidR="00717685" w:rsidRPr="0052014E">
        <w:rPr>
          <w:rFonts w:ascii="Times New Roman" w:hAnsi="Times New Roman" w:cs="Times New Roman"/>
          <w:sz w:val="24"/>
          <w:szCs w:val="24"/>
        </w:rPr>
        <w:t xml:space="preserve">ładanych efektów </w:t>
      </w:r>
      <w:r w:rsidR="00C32E5F" w:rsidRPr="0052014E">
        <w:rPr>
          <w:rFonts w:ascii="Times New Roman" w:hAnsi="Times New Roman" w:cs="Times New Roman"/>
          <w:sz w:val="24"/>
          <w:szCs w:val="24"/>
        </w:rPr>
        <w:t xml:space="preserve">uczenia się oraz </w:t>
      </w:r>
      <w:r w:rsidR="00717685" w:rsidRPr="0052014E">
        <w:rPr>
          <w:rFonts w:ascii="Times New Roman" w:hAnsi="Times New Roman" w:cs="Times New Roman"/>
          <w:sz w:val="24"/>
          <w:szCs w:val="24"/>
        </w:rPr>
        <w:t>realizowanego/modyfikowanego/przygotowywanego programu kształcenia</w:t>
      </w:r>
    </w:p>
    <w:p w14:paraId="00BAC3DE" w14:textId="15C974B2" w:rsidR="00185585" w:rsidRPr="0052014E" w:rsidRDefault="00185585" w:rsidP="00F90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anal</w:t>
      </w:r>
      <w:r w:rsidR="00B47DCC">
        <w:rPr>
          <w:rFonts w:ascii="Times New Roman" w:hAnsi="Times New Roman" w:cs="Times New Roman"/>
          <w:sz w:val="24"/>
          <w:szCs w:val="24"/>
        </w:rPr>
        <w:t>iza programów kształcenia pod ką</w:t>
      </w:r>
      <w:r w:rsidRPr="0052014E">
        <w:rPr>
          <w:rFonts w:ascii="Times New Roman" w:hAnsi="Times New Roman" w:cs="Times New Roman"/>
          <w:sz w:val="24"/>
          <w:szCs w:val="24"/>
        </w:rPr>
        <w:t xml:space="preserve">tem oceny efektów </w:t>
      </w:r>
      <w:r w:rsidR="00C32E5F" w:rsidRPr="0052014E">
        <w:rPr>
          <w:rFonts w:ascii="Times New Roman" w:hAnsi="Times New Roman" w:cs="Times New Roman"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sz w:val="24"/>
          <w:szCs w:val="24"/>
        </w:rPr>
        <w:t>,</w:t>
      </w:r>
    </w:p>
    <w:p w14:paraId="17F8C191" w14:textId="77777777" w:rsidR="00185585" w:rsidRPr="0052014E" w:rsidRDefault="00185585" w:rsidP="00F90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wskazanie nieprawidłowości i działań naprawczych,</w:t>
      </w:r>
    </w:p>
    <w:p w14:paraId="3D2687B5" w14:textId="77777777" w:rsidR="00185585" w:rsidRPr="0052014E" w:rsidRDefault="00185585" w:rsidP="00F900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analiza zgodności prac dyplomowych z kierunkiem studiów (osiągnięcie efektów </w:t>
      </w:r>
      <w:r w:rsidR="00C32E5F" w:rsidRPr="0052014E">
        <w:rPr>
          <w:rFonts w:ascii="Times New Roman" w:hAnsi="Times New Roman" w:cs="Times New Roman"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sz w:val="24"/>
          <w:szCs w:val="24"/>
        </w:rPr>
        <w:t>),</w:t>
      </w:r>
    </w:p>
    <w:p w14:paraId="0A30FA4B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Uczelniany Zespół </w:t>
      </w:r>
      <w:r w:rsidR="00125A5F"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ds.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>Zapewnienia Jakości Kształcenia</w:t>
      </w:r>
    </w:p>
    <w:p w14:paraId="13FECEA3" w14:textId="77777777" w:rsidR="00185585" w:rsidRPr="0052014E" w:rsidRDefault="00717685" w:rsidP="00F900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monitorowanie różnych aspektów działalności dydaktycznej Uczelni oraz inicjowanie działań zmierzających do doskonalenia jakości kształcenia</w:t>
      </w:r>
    </w:p>
    <w:p w14:paraId="314A1051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Interesariusze zewnętrzni</w:t>
      </w:r>
    </w:p>
    <w:p w14:paraId="0160C9BF" w14:textId="77777777" w:rsidR="00185585" w:rsidRPr="0052014E" w:rsidRDefault="00185585" w:rsidP="00F900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opiniowanie i składanie propozycji modyfikacji zakładanych efektów </w:t>
      </w:r>
      <w:r w:rsidR="00C32E5F" w:rsidRPr="0052014E">
        <w:rPr>
          <w:rFonts w:ascii="Times New Roman" w:hAnsi="Times New Roman" w:cs="Times New Roman"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sz w:val="24"/>
          <w:szCs w:val="24"/>
        </w:rPr>
        <w:t xml:space="preserve"> dla kierunku,</w:t>
      </w:r>
    </w:p>
    <w:p w14:paraId="79286173" w14:textId="23AE7D91" w:rsidR="00185585" w:rsidRDefault="00185585" w:rsidP="00F900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współpraca z w zakresie budowania programów kształcenia, w tym szczególnie przygotowania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>praktycznego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 do wykonywania zawodu</w:t>
      </w:r>
      <w:r w:rsidRPr="0052014E">
        <w:rPr>
          <w:rFonts w:ascii="Times New Roman" w:hAnsi="Times New Roman" w:cs="Times New Roman"/>
          <w:sz w:val="24"/>
          <w:szCs w:val="24"/>
        </w:rPr>
        <w:t>.</w:t>
      </w:r>
    </w:p>
    <w:p w14:paraId="7813F4AC" w14:textId="77777777" w:rsidR="00B47DCC" w:rsidRPr="0052014E" w:rsidRDefault="00B47DCC" w:rsidP="00B47DCC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D2F7A68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4177AFF0" w14:textId="4AB63E00" w:rsidR="00F15DF8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6.1. Procedura obejmuje wszystkich nauczycieli akademickich prowadzących zajęcia dydaktyczne, pracowników</w:t>
      </w:r>
      <w:r w:rsidR="00C32E5F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>administracyjnych (</w:t>
      </w:r>
      <w:r w:rsidR="00EB2F81" w:rsidRPr="0052014E">
        <w:rPr>
          <w:rFonts w:ascii="Times New Roman" w:hAnsi="Times New Roman" w:cs="Times New Roman"/>
          <w:sz w:val="24"/>
          <w:szCs w:val="24"/>
        </w:rPr>
        <w:t>D</w:t>
      </w:r>
      <w:r w:rsidRPr="0052014E">
        <w:rPr>
          <w:rFonts w:ascii="Times New Roman" w:hAnsi="Times New Roman" w:cs="Times New Roman"/>
          <w:sz w:val="24"/>
          <w:szCs w:val="24"/>
        </w:rPr>
        <w:t>ziekanat</w:t>
      </w:r>
      <w:r w:rsidR="003A1E3D" w:rsidRPr="0052014E">
        <w:rPr>
          <w:rFonts w:ascii="Times New Roman" w:hAnsi="Times New Roman" w:cs="Times New Roman"/>
          <w:sz w:val="24"/>
          <w:szCs w:val="24"/>
        </w:rPr>
        <w:t>), studentów</w:t>
      </w:r>
      <w:r w:rsidRPr="0052014E">
        <w:rPr>
          <w:rFonts w:ascii="Times New Roman" w:hAnsi="Times New Roman" w:cs="Times New Roman"/>
          <w:sz w:val="24"/>
          <w:szCs w:val="24"/>
        </w:rPr>
        <w:t xml:space="preserve"> o</w:t>
      </w:r>
      <w:r w:rsidR="00F15DF8" w:rsidRPr="0052014E">
        <w:rPr>
          <w:rFonts w:ascii="Times New Roman" w:hAnsi="Times New Roman" w:cs="Times New Roman"/>
          <w:sz w:val="24"/>
          <w:szCs w:val="24"/>
        </w:rPr>
        <w:t>raz interesariuszy zewnętrznych.</w:t>
      </w:r>
      <w:r w:rsidRPr="00520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560F5" w14:textId="77777777" w:rsidR="00185585" w:rsidRPr="0052014E" w:rsidRDefault="00F15DF8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6.2. </w:t>
      </w:r>
      <w:r w:rsidR="00185585" w:rsidRPr="0052014E">
        <w:rPr>
          <w:rFonts w:ascii="Times New Roman" w:hAnsi="Times New Roman" w:cs="Times New Roman"/>
          <w:sz w:val="24"/>
          <w:szCs w:val="24"/>
        </w:rPr>
        <w:t>Weryfikacji podda</w:t>
      </w:r>
      <w:r w:rsidRPr="0052014E">
        <w:rPr>
          <w:rFonts w:ascii="Times New Roman" w:hAnsi="Times New Roman" w:cs="Times New Roman"/>
          <w:sz w:val="24"/>
          <w:szCs w:val="24"/>
        </w:rPr>
        <w:t>wane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 xml:space="preserve">są 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wszystkie </w:t>
      </w:r>
      <w:r w:rsidR="00717685" w:rsidRPr="0052014E">
        <w:rPr>
          <w:rFonts w:ascii="Times New Roman" w:hAnsi="Times New Roman" w:cs="Times New Roman"/>
          <w:sz w:val="24"/>
          <w:szCs w:val="24"/>
        </w:rPr>
        <w:t xml:space="preserve">efekty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="00185585" w:rsidRPr="0052014E">
        <w:rPr>
          <w:rFonts w:ascii="Times New Roman" w:hAnsi="Times New Roman" w:cs="Times New Roman"/>
          <w:sz w:val="24"/>
          <w:szCs w:val="24"/>
        </w:rPr>
        <w:t>: tj. wiedza, umiejętności i kompetencje społeczne.</w:t>
      </w:r>
    </w:p>
    <w:p w14:paraId="0E855785" w14:textId="77777777" w:rsidR="00185585" w:rsidRPr="0052014E" w:rsidRDefault="00AF2A46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6.3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. Weryfikacja 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programów kształcenia i osiągania 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zakładanych efektów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z udziałem interesariuszy wewnętrznych i zewnętrznych </w:t>
      </w:r>
      <w:r w:rsidR="00185585" w:rsidRPr="0052014E">
        <w:rPr>
          <w:rFonts w:ascii="Times New Roman" w:hAnsi="Times New Roman" w:cs="Times New Roman"/>
          <w:sz w:val="24"/>
          <w:szCs w:val="24"/>
        </w:rPr>
        <w:t>realizowana jest poprzez:</w:t>
      </w:r>
    </w:p>
    <w:p w14:paraId="2C7B4BDB" w14:textId="7F17B734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1)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="00717685" w:rsidRPr="0052014E">
        <w:rPr>
          <w:rFonts w:ascii="Times New Roman" w:hAnsi="Times New Roman" w:cs="Times New Roman"/>
          <w:b/>
          <w:bCs/>
          <w:sz w:val="24"/>
          <w:szCs w:val="24"/>
        </w:rPr>
        <w:t>przewodnika dydaktycznego</w:t>
      </w:r>
      <w:r w:rsidR="00662CEC"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przedmiotu i weryfikację zakładanych przedmiotowych efektów </w:t>
      </w:r>
      <w:r w:rsidR="00115BA7" w:rsidRPr="0052014E">
        <w:rPr>
          <w:rFonts w:ascii="Times New Roman" w:hAnsi="Times New Roman" w:cs="Times New Roman"/>
          <w:b/>
          <w:bCs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 w zakresie</w:t>
      </w:r>
      <w:r w:rsidR="00F15DF8"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>wiedzy, umiejętności i kompetencji społecznych</w:t>
      </w:r>
      <w:r w:rsidRPr="0052014E">
        <w:rPr>
          <w:rFonts w:ascii="Times New Roman" w:hAnsi="Times New Roman" w:cs="Times New Roman"/>
          <w:sz w:val="24"/>
          <w:szCs w:val="24"/>
        </w:rPr>
        <w:t>,</w:t>
      </w:r>
    </w:p>
    <w:p w14:paraId="1119CF6D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Prowadzący określa efekty szczegółowe i formę ich weryfikacji, a następnie umieszcza je w </w:t>
      </w:r>
      <w:r w:rsidR="00717685" w:rsidRPr="0052014E">
        <w:rPr>
          <w:rFonts w:ascii="Times New Roman" w:hAnsi="Times New Roman" w:cs="Times New Roman"/>
          <w:sz w:val="24"/>
          <w:szCs w:val="24"/>
        </w:rPr>
        <w:t>przewodniku dydaktycznym przedmiotu/sylabusie</w:t>
      </w:r>
      <w:r w:rsidRPr="0052014E">
        <w:rPr>
          <w:rFonts w:ascii="Times New Roman" w:hAnsi="Times New Roman" w:cs="Times New Roman"/>
          <w:sz w:val="24"/>
          <w:szCs w:val="24"/>
        </w:rPr>
        <w:t>.</w:t>
      </w:r>
    </w:p>
    <w:p w14:paraId="26374B49" w14:textId="229723BA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Stopień nasycenia efektów kierunkowych realizowanych w ramach danego przedmiotu </w:t>
      </w:r>
      <w:r w:rsidR="0052014E" w:rsidRPr="0052014E">
        <w:rPr>
          <w:rFonts w:ascii="Times New Roman" w:hAnsi="Times New Roman" w:cs="Times New Roman"/>
          <w:sz w:val="24"/>
          <w:szCs w:val="24"/>
        </w:rPr>
        <w:t>analizuje się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52014E">
        <w:rPr>
          <w:rFonts w:ascii="Times New Roman" w:hAnsi="Times New Roman" w:cs="Times New Roman"/>
          <w:sz w:val="24"/>
          <w:szCs w:val="24"/>
        </w:rPr>
        <w:t>matrycy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>macierzy pokrycia efektów. Matryce dostępne są w Dziekanacie. Osiągniecie wszystkich efektów kierunkowych oznacza osiągnięcie</w:t>
      </w:r>
      <w:r w:rsidR="00B74B48" w:rsidRPr="0052014E">
        <w:rPr>
          <w:rFonts w:ascii="Times New Roman" w:hAnsi="Times New Roman" w:cs="Times New Roman"/>
          <w:sz w:val="24"/>
          <w:szCs w:val="24"/>
        </w:rPr>
        <w:t xml:space="preserve"> założonych </w:t>
      </w:r>
      <w:r w:rsidR="00717685" w:rsidRPr="0052014E">
        <w:rPr>
          <w:rFonts w:ascii="Times New Roman" w:hAnsi="Times New Roman" w:cs="Times New Roman"/>
          <w:sz w:val="24"/>
          <w:szCs w:val="24"/>
        </w:rPr>
        <w:t xml:space="preserve">i zawartych w opisie sylwetki absolwenta efektów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sz w:val="24"/>
          <w:szCs w:val="24"/>
        </w:rPr>
        <w:t>.</w:t>
      </w:r>
    </w:p>
    <w:p w14:paraId="324FFC52" w14:textId="77777777" w:rsidR="00424321" w:rsidRPr="0052014E" w:rsidRDefault="00185585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2)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proces dyplomowania </w:t>
      </w:r>
      <w:r w:rsidRPr="0052014E">
        <w:rPr>
          <w:rFonts w:ascii="Times New Roman" w:hAnsi="Times New Roman" w:cs="Times New Roman"/>
          <w:sz w:val="24"/>
          <w:szCs w:val="24"/>
        </w:rPr>
        <w:t xml:space="preserve">- poprzez 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możliwość składania propozycji tematów prac dyplomowych i proponowania kierunków badań oraz udostępnienie infrastruktury - </w:t>
      </w:r>
      <w:r w:rsidR="006C4620" w:rsidRPr="0052014E">
        <w:rPr>
          <w:rFonts w:ascii="Times New Roman" w:hAnsi="Times New Roman" w:cs="Times New Roman"/>
          <w:sz w:val="24"/>
          <w:szCs w:val="24"/>
        </w:rPr>
        <w:t xml:space="preserve">w drodze porozumienia pomiędzy stronami, </w:t>
      </w:r>
      <w:r w:rsidR="00F15DF8" w:rsidRPr="0052014E">
        <w:rPr>
          <w:rFonts w:ascii="Times New Roman" w:hAnsi="Times New Roman" w:cs="Times New Roman"/>
          <w:sz w:val="24"/>
          <w:szCs w:val="24"/>
        </w:rPr>
        <w:t xml:space="preserve">interesariusze zewnętrzni mają wpływ na profil aktywności badawczej oraz </w:t>
      </w:r>
      <w:r w:rsidR="00424321" w:rsidRPr="0052014E">
        <w:rPr>
          <w:rFonts w:ascii="Times New Roman" w:hAnsi="Times New Roman" w:cs="Times New Roman"/>
          <w:sz w:val="24"/>
          <w:szCs w:val="24"/>
        </w:rPr>
        <w:t xml:space="preserve">osiąganie zakładanych efektów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="00424321" w:rsidRPr="0052014E">
        <w:rPr>
          <w:rFonts w:ascii="Times New Roman" w:hAnsi="Times New Roman" w:cs="Times New Roman"/>
          <w:sz w:val="24"/>
          <w:szCs w:val="24"/>
        </w:rPr>
        <w:t>,</w:t>
      </w:r>
    </w:p>
    <w:p w14:paraId="418FB699" w14:textId="77777777" w:rsidR="00185585" w:rsidRPr="0052014E" w:rsidRDefault="00424321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3) </w:t>
      </w:r>
      <w:r w:rsidR="00185585"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praktyki studenckie 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- </w:t>
      </w:r>
      <w:r w:rsidRPr="0052014E">
        <w:rPr>
          <w:rFonts w:ascii="Times New Roman" w:hAnsi="Times New Roman" w:cs="Times New Roman"/>
          <w:sz w:val="24"/>
          <w:szCs w:val="24"/>
        </w:rPr>
        <w:t xml:space="preserve">interesariusze zewnętrzni poprzez wyznaczenie opiekuna praktyk w miejscu odbywania praktycznej nauki zawodu mają wpływ na tworzenie i realizację programów studiów oraz weryfikację efektów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sz w:val="24"/>
          <w:szCs w:val="24"/>
        </w:rPr>
        <w:t>. E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fekty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 uzyskiwane p</w:t>
      </w:r>
      <w:r w:rsidRPr="0052014E">
        <w:rPr>
          <w:rFonts w:ascii="Times New Roman" w:hAnsi="Times New Roman" w:cs="Times New Roman"/>
          <w:sz w:val="24"/>
          <w:szCs w:val="24"/>
        </w:rPr>
        <w:t>op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rzez praktyki studenckie są </w:t>
      </w:r>
      <w:r w:rsidRPr="0052014E">
        <w:rPr>
          <w:rFonts w:ascii="Times New Roman" w:hAnsi="Times New Roman" w:cs="Times New Roman"/>
          <w:sz w:val="24"/>
          <w:szCs w:val="24"/>
        </w:rPr>
        <w:t xml:space="preserve">istotnym </w:t>
      </w:r>
      <w:r w:rsidR="00185585" w:rsidRPr="0052014E">
        <w:rPr>
          <w:rFonts w:ascii="Times New Roman" w:hAnsi="Times New Roman" w:cs="Times New Roman"/>
          <w:sz w:val="24"/>
          <w:szCs w:val="24"/>
        </w:rPr>
        <w:t>dopełnieniem koncepcji</w:t>
      </w:r>
      <w:r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="00185585" w:rsidRPr="0052014E">
        <w:rPr>
          <w:rFonts w:ascii="Times New Roman" w:hAnsi="Times New Roman" w:cs="Times New Roman"/>
          <w:sz w:val="24"/>
          <w:szCs w:val="24"/>
        </w:rPr>
        <w:t>kształcenia. Weryfikacja efektów następuje zgodnie z regulaminem praktyk oraz</w:t>
      </w:r>
      <w:r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="00185585" w:rsidRPr="0052014E">
        <w:rPr>
          <w:rFonts w:ascii="Times New Roman" w:hAnsi="Times New Roman" w:cs="Times New Roman"/>
          <w:sz w:val="24"/>
          <w:szCs w:val="24"/>
        </w:rPr>
        <w:t>procedurą odbywania i dokumentowania praktyk studenckich</w:t>
      </w:r>
      <w:r w:rsidRPr="0052014E">
        <w:rPr>
          <w:rFonts w:ascii="Times New Roman" w:hAnsi="Times New Roman" w:cs="Times New Roman"/>
          <w:sz w:val="24"/>
          <w:szCs w:val="24"/>
        </w:rPr>
        <w:t>,</w:t>
      </w:r>
    </w:p>
    <w:p w14:paraId="415CD922" w14:textId="5B0FA8C2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4)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wymianę międzynarodową studentów </w:t>
      </w:r>
      <w:r w:rsidRPr="0052014E">
        <w:rPr>
          <w:rFonts w:ascii="Times New Roman" w:hAnsi="Times New Roman" w:cs="Times New Roman"/>
          <w:sz w:val="24"/>
          <w:szCs w:val="24"/>
        </w:rPr>
        <w:t>- uzyskiwanie wiedzy,</w:t>
      </w:r>
      <w:r w:rsidR="00424321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 xml:space="preserve">umiejętności i kompetencji społecznych w </w:t>
      </w:r>
      <w:r w:rsidR="00424321" w:rsidRPr="0052014E">
        <w:rPr>
          <w:rFonts w:ascii="Times New Roman" w:hAnsi="Times New Roman" w:cs="Times New Roman"/>
          <w:sz w:val="24"/>
          <w:szCs w:val="24"/>
        </w:rPr>
        <w:t>czasie</w:t>
      </w:r>
      <w:r w:rsidRPr="0052014E">
        <w:rPr>
          <w:rFonts w:ascii="Times New Roman" w:hAnsi="Times New Roman" w:cs="Times New Roman"/>
          <w:sz w:val="24"/>
          <w:szCs w:val="24"/>
        </w:rPr>
        <w:t xml:space="preserve"> pobytu w uczelni partnerskiej</w:t>
      </w:r>
      <w:r w:rsidR="00424321" w:rsidRPr="0052014E">
        <w:rPr>
          <w:rFonts w:ascii="Times New Roman" w:hAnsi="Times New Roman" w:cs="Times New Roman"/>
          <w:sz w:val="24"/>
          <w:szCs w:val="24"/>
        </w:rPr>
        <w:t xml:space="preserve"> stanowi okazję do </w:t>
      </w:r>
      <w:r w:rsidR="00424321" w:rsidRPr="0052014E">
        <w:rPr>
          <w:rFonts w:ascii="Times New Roman" w:hAnsi="Times New Roman" w:cs="Times New Roman"/>
          <w:sz w:val="24"/>
          <w:szCs w:val="24"/>
        </w:rPr>
        <w:lastRenderedPageBreak/>
        <w:t>współpracy i wzajemnego wpływania partnerów na programy kształcenia oraz weryfikację uzyskiwanych</w:t>
      </w:r>
      <w:r w:rsidR="00662CEC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="00424321" w:rsidRPr="0052014E">
        <w:rPr>
          <w:rFonts w:ascii="Times New Roman" w:hAnsi="Times New Roman" w:cs="Times New Roman"/>
          <w:sz w:val="24"/>
          <w:szCs w:val="24"/>
        </w:rPr>
        <w:t xml:space="preserve">efektów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="00424321" w:rsidRPr="0052014E">
        <w:rPr>
          <w:rFonts w:ascii="Times New Roman" w:hAnsi="Times New Roman" w:cs="Times New Roman"/>
          <w:sz w:val="24"/>
          <w:szCs w:val="24"/>
        </w:rPr>
        <w:t>.</w:t>
      </w:r>
    </w:p>
    <w:p w14:paraId="2202C71E" w14:textId="1CBC4A6A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5)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>osi</w:t>
      </w:r>
      <w:r w:rsidR="00ED42E4" w:rsidRPr="0052014E">
        <w:rPr>
          <w:rFonts w:ascii="Times New Roman" w:hAnsi="Times New Roman" w:cs="Times New Roman"/>
          <w:b/>
          <w:bCs/>
          <w:sz w:val="24"/>
          <w:szCs w:val="24"/>
        </w:rPr>
        <w:t>ągnię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cia kół naukowych </w:t>
      </w:r>
      <w:r w:rsidRPr="0052014E">
        <w:rPr>
          <w:rFonts w:ascii="Times New Roman" w:hAnsi="Times New Roman" w:cs="Times New Roman"/>
          <w:sz w:val="24"/>
          <w:szCs w:val="24"/>
        </w:rPr>
        <w:t>- informacja zwrotna poprzez uzyskiwane recenzje zewnętrzne (publikacje</w:t>
      </w:r>
      <w:r w:rsidR="00717685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>naukowe, wystąpienia na konferencjach, przyznane stypendi</w:t>
      </w:r>
      <w:r w:rsidR="00717685" w:rsidRPr="0052014E">
        <w:rPr>
          <w:rFonts w:ascii="Times New Roman" w:hAnsi="Times New Roman" w:cs="Times New Roman"/>
          <w:sz w:val="24"/>
          <w:szCs w:val="24"/>
        </w:rPr>
        <w:t>a</w:t>
      </w:r>
      <w:r w:rsidR="00662CEC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>Rektora i Ministra),</w:t>
      </w:r>
    </w:p>
    <w:p w14:paraId="5F9D949A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6)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badanie losów absolwentów </w:t>
      </w:r>
      <w:r w:rsidRPr="0052014E">
        <w:rPr>
          <w:rFonts w:ascii="Times New Roman" w:hAnsi="Times New Roman" w:cs="Times New Roman"/>
          <w:sz w:val="24"/>
          <w:szCs w:val="24"/>
        </w:rPr>
        <w:t>- poprzez uzyskiwanie informacji zwrotnych z zakresu uzyskanej wiedzy,</w:t>
      </w:r>
      <w:r w:rsidR="00717685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>umiejętności i kompetencji społecznych i ich przydatności na rynku pracy,</w:t>
      </w:r>
    </w:p>
    <w:p w14:paraId="21F0175B" w14:textId="500B7564" w:rsidR="0061751C" w:rsidRDefault="00185585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7) </w:t>
      </w:r>
      <w:r w:rsidRPr="0052014E">
        <w:rPr>
          <w:rFonts w:ascii="Times New Roman" w:hAnsi="Times New Roman" w:cs="Times New Roman"/>
          <w:b/>
          <w:bCs/>
          <w:sz w:val="24"/>
          <w:szCs w:val="24"/>
        </w:rPr>
        <w:t xml:space="preserve">badanie opinii pracodawców </w:t>
      </w:r>
      <w:r w:rsidRPr="0052014E">
        <w:rPr>
          <w:rFonts w:ascii="Times New Roman" w:hAnsi="Times New Roman" w:cs="Times New Roman"/>
          <w:sz w:val="24"/>
          <w:szCs w:val="24"/>
        </w:rPr>
        <w:t>- opiniowanie przez pracodawców programów kształcenia, w tym zakładanych</w:t>
      </w:r>
      <w:r w:rsidR="00717685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Pr="0052014E">
        <w:rPr>
          <w:rFonts w:ascii="Times New Roman" w:hAnsi="Times New Roman" w:cs="Times New Roman"/>
          <w:sz w:val="24"/>
          <w:szCs w:val="24"/>
        </w:rPr>
        <w:t xml:space="preserve">efektów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Pr="0052014E">
        <w:rPr>
          <w:rFonts w:ascii="Times New Roman" w:hAnsi="Times New Roman" w:cs="Times New Roman"/>
          <w:sz w:val="24"/>
          <w:szCs w:val="24"/>
        </w:rPr>
        <w:t xml:space="preserve"> i metod ich weryfikowania, szczególnie dotyczących </w:t>
      </w:r>
      <w:r w:rsidR="00424321" w:rsidRPr="0052014E">
        <w:rPr>
          <w:rFonts w:ascii="Times New Roman" w:hAnsi="Times New Roman" w:cs="Times New Roman"/>
          <w:sz w:val="24"/>
          <w:szCs w:val="24"/>
        </w:rPr>
        <w:t xml:space="preserve">nauki zawodu poprzez udział w posiedzeniach Rad </w:t>
      </w:r>
      <w:r w:rsidR="00091554" w:rsidRPr="0052014E">
        <w:rPr>
          <w:rFonts w:ascii="Times New Roman" w:hAnsi="Times New Roman" w:cs="Times New Roman"/>
          <w:sz w:val="24"/>
          <w:szCs w:val="24"/>
        </w:rPr>
        <w:t>Dydaktyczn</w:t>
      </w:r>
      <w:r w:rsidR="007E013C" w:rsidRPr="0052014E">
        <w:rPr>
          <w:rFonts w:ascii="Times New Roman" w:hAnsi="Times New Roman" w:cs="Times New Roman"/>
          <w:sz w:val="24"/>
          <w:szCs w:val="24"/>
        </w:rPr>
        <w:t>ych</w:t>
      </w:r>
      <w:r w:rsidR="00091554" w:rsidRPr="0052014E">
        <w:rPr>
          <w:rFonts w:ascii="Times New Roman" w:hAnsi="Times New Roman" w:cs="Times New Roman"/>
          <w:sz w:val="24"/>
          <w:szCs w:val="24"/>
        </w:rPr>
        <w:t xml:space="preserve"> </w:t>
      </w:r>
      <w:r w:rsidR="00FA2371" w:rsidRPr="0052014E">
        <w:rPr>
          <w:rFonts w:ascii="Times New Roman" w:hAnsi="Times New Roman" w:cs="Times New Roman"/>
          <w:sz w:val="24"/>
          <w:szCs w:val="24"/>
        </w:rPr>
        <w:t>K</w:t>
      </w:r>
      <w:r w:rsidR="00091554" w:rsidRPr="0052014E">
        <w:rPr>
          <w:rFonts w:ascii="Times New Roman" w:hAnsi="Times New Roman" w:cs="Times New Roman"/>
          <w:sz w:val="24"/>
          <w:szCs w:val="24"/>
        </w:rPr>
        <w:t>ierunk</w:t>
      </w:r>
      <w:r w:rsidR="007E013C" w:rsidRPr="0052014E">
        <w:rPr>
          <w:rFonts w:ascii="Times New Roman" w:hAnsi="Times New Roman" w:cs="Times New Roman"/>
          <w:sz w:val="24"/>
          <w:szCs w:val="24"/>
        </w:rPr>
        <w:t xml:space="preserve">ów prowadzonych na </w:t>
      </w:r>
      <w:proofErr w:type="spellStart"/>
      <w:r w:rsidR="007E013C" w:rsidRPr="0052014E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424321" w:rsidRPr="0052014E">
        <w:rPr>
          <w:rFonts w:ascii="Times New Roman" w:hAnsi="Times New Roman" w:cs="Times New Roman"/>
          <w:sz w:val="24"/>
          <w:szCs w:val="24"/>
        </w:rPr>
        <w:t xml:space="preserve"> oraz opinie pisemne skierowane do </w:t>
      </w:r>
      <w:r w:rsidR="007E013C" w:rsidRPr="0052014E">
        <w:rPr>
          <w:rFonts w:ascii="Times New Roman" w:hAnsi="Times New Roman" w:cs="Times New Roman"/>
          <w:sz w:val="24"/>
          <w:szCs w:val="24"/>
        </w:rPr>
        <w:t xml:space="preserve">Prodziekanów ds. kierunków i/lub </w:t>
      </w:r>
      <w:r w:rsidR="00424321" w:rsidRPr="0052014E">
        <w:rPr>
          <w:rFonts w:ascii="Times New Roman" w:hAnsi="Times New Roman" w:cs="Times New Roman"/>
          <w:sz w:val="24"/>
          <w:szCs w:val="24"/>
        </w:rPr>
        <w:t>Dziekana Wydziału</w:t>
      </w:r>
      <w:r w:rsidR="004706E8" w:rsidRPr="0052014E">
        <w:rPr>
          <w:rFonts w:ascii="Times New Roman" w:hAnsi="Times New Roman" w:cs="Times New Roman"/>
          <w:sz w:val="24"/>
          <w:szCs w:val="24"/>
        </w:rPr>
        <w:t>.</w:t>
      </w:r>
    </w:p>
    <w:p w14:paraId="62A35E6F" w14:textId="77777777" w:rsidR="00B47DCC" w:rsidRPr="0052014E" w:rsidRDefault="00B47DCC" w:rsidP="00F9003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2BCCD56" w14:textId="77777777" w:rsidR="00185585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14E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procedury:</w:t>
      </w:r>
    </w:p>
    <w:p w14:paraId="701E1675" w14:textId="7DCB41F2" w:rsidR="00F46CD7" w:rsidRPr="0052014E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7.1. </w:t>
      </w:r>
      <w:r w:rsidR="00F46CD7" w:rsidRPr="0052014E">
        <w:rPr>
          <w:rFonts w:ascii="Times New Roman" w:hAnsi="Times New Roman" w:cs="Times New Roman"/>
          <w:sz w:val="24"/>
          <w:szCs w:val="24"/>
        </w:rPr>
        <w:t xml:space="preserve">Procedura weryfikacji osiągania zakładanych efektów </w:t>
      </w:r>
      <w:r w:rsidR="00115BA7" w:rsidRPr="0052014E">
        <w:rPr>
          <w:rFonts w:ascii="Times New Roman" w:hAnsi="Times New Roman" w:cs="Times New Roman"/>
          <w:sz w:val="24"/>
          <w:szCs w:val="24"/>
        </w:rPr>
        <w:t>uczenia się</w:t>
      </w:r>
      <w:r w:rsidR="00F46CD7" w:rsidRPr="0052014E">
        <w:rPr>
          <w:rFonts w:ascii="Times New Roman" w:hAnsi="Times New Roman" w:cs="Times New Roman"/>
          <w:sz w:val="24"/>
          <w:szCs w:val="24"/>
        </w:rPr>
        <w:t xml:space="preserve"> oraz oceniania studentów </w:t>
      </w:r>
    </w:p>
    <w:p w14:paraId="4D508BE0" w14:textId="77777777" w:rsidR="00185585" w:rsidRPr="0052014E" w:rsidRDefault="00F46CD7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 xml:space="preserve">7.2. </w:t>
      </w:r>
      <w:r w:rsidR="00185585" w:rsidRPr="0052014E">
        <w:rPr>
          <w:rFonts w:ascii="Times New Roman" w:hAnsi="Times New Roman" w:cs="Times New Roman"/>
          <w:sz w:val="24"/>
          <w:szCs w:val="24"/>
        </w:rPr>
        <w:t xml:space="preserve">Procedura </w:t>
      </w:r>
      <w:r w:rsidRPr="0052014E">
        <w:rPr>
          <w:rFonts w:ascii="Times New Roman" w:hAnsi="Times New Roman" w:cs="Times New Roman"/>
          <w:sz w:val="24"/>
          <w:szCs w:val="24"/>
        </w:rPr>
        <w:t>zatwierdzania tematów prac dyplomowych</w:t>
      </w:r>
      <w:r w:rsidR="00185585" w:rsidRPr="0052014E">
        <w:rPr>
          <w:rFonts w:ascii="Times New Roman" w:hAnsi="Times New Roman" w:cs="Times New Roman"/>
          <w:sz w:val="24"/>
          <w:szCs w:val="24"/>
        </w:rPr>
        <w:t>.</w:t>
      </w:r>
    </w:p>
    <w:p w14:paraId="2612F681" w14:textId="77777777" w:rsidR="00185585" w:rsidRPr="0052014E" w:rsidRDefault="00F46CD7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7.3</w:t>
      </w:r>
      <w:r w:rsidR="00185585" w:rsidRPr="0052014E">
        <w:rPr>
          <w:rFonts w:ascii="Times New Roman" w:hAnsi="Times New Roman" w:cs="Times New Roman"/>
          <w:sz w:val="24"/>
          <w:szCs w:val="24"/>
        </w:rPr>
        <w:t>. Procedura procesu dyplomowania.</w:t>
      </w:r>
    </w:p>
    <w:p w14:paraId="40877C71" w14:textId="21EA0C09" w:rsidR="00185585" w:rsidRDefault="00185585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14E">
        <w:rPr>
          <w:rFonts w:ascii="Times New Roman" w:hAnsi="Times New Roman" w:cs="Times New Roman"/>
          <w:sz w:val="24"/>
          <w:szCs w:val="24"/>
        </w:rPr>
        <w:t>7.</w:t>
      </w:r>
      <w:r w:rsidR="00F46CD7" w:rsidRPr="0052014E">
        <w:rPr>
          <w:rFonts w:ascii="Times New Roman" w:hAnsi="Times New Roman" w:cs="Times New Roman"/>
          <w:sz w:val="24"/>
          <w:szCs w:val="24"/>
        </w:rPr>
        <w:t>4</w:t>
      </w:r>
      <w:r w:rsidRPr="0052014E">
        <w:rPr>
          <w:rFonts w:ascii="Times New Roman" w:hAnsi="Times New Roman" w:cs="Times New Roman"/>
          <w:sz w:val="24"/>
          <w:szCs w:val="24"/>
        </w:rPr>
        <w:t xml:space="preserve">. Procedura </w:t>
      </w:r>
      <w:r w:rsidR="00ED42E4" w:rsidRPr="0052014E">
        <w:rPr>
          <w:rFonts w:ascii="Times New Roman" w:hAnsi="Times New Roman" w:cs="Times New Roman"/>
          <w:sz w:val="24"/>
          <w:szCs w:val="24"/>
        </w:rPr>
        <w:t>realizacji i dokumentowania</w:t>
      </w:r>
      <w:r w:rsidRPr="0052014E">
        <w:rPr>
          <w:rFonts w:ascii="Times New Roman" w:hAnsi="Times New Roman" w:cs="Times New Roman"/>
          <w:sz w:val="24"/>
          <w:szCs w:val="24"/>
        </w:rPr>
        <w:t xml:space="preserve"> praktyk.</w:t>
      </w:r>
    </w:p>
    <w:p w14:paraId="2ADC86A5" w14:textId="0EDEC51F" w:rsidR="00B47DCC" w:rsidRDefault="00B47DCC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B47DCC">
        <w:rPr>
          <w:rFonts w:ascii="Times New Roman" w:hAnsi="Times New Roman" w:cs="Times New Roman"/>
          <w:sz w:val="24"/>
          <w:szCs w:val="24"/>
        </w:rPr>
        <w:t>Procedura rekrutacji oraz trybu odbywania i zaliczania studiów zagranicznych i praktyk zawodowych w ramach programu Erasmus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CDC67" w14:textId="77777777" w:rsidR="00B47DCC" w:rsidRPr="0052014E" w:rsidRDefault="00B47DCC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75536" w14:textId="77777777" w:rsidR="0052014E" w:rsidRDefault="0052014E" w:rsidP="0052014E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5109EFC2" w14:textId="131CD498" w:rsidR="0052014E" w:rsidRDefault="0052014E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DCC">
        <w:rPr>
          <w:rFonts w:ascii="Times New Roman" w:hAnsi="Times New Roman" w:cs="Times New Roman"/>
          <w:sz w:val="24"/>
          <w:szCs w:val="24"/>
        </w:rPr>
        <w:t>8.1. Schemat odpowiedzialności.</w:t>
      </w:r>
    </w:p>
    <w:p w14:paraId="5414788D" w14:textId="40479ADF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D2B04" w14:textId="6EEE89AE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CB00" w14:textId="58FD13E6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15098" w14:textId="1EDC807A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97E32" w14:textId="5D50DCB1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F5835" w14:textId="24AF66A2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0BC5" w14:textId="61A66E91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C9A66" w14:textId="631179EE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F8E95" w14:textId="1E8EBBB1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33E5B" w14:textId="79F0F979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F9FDA" w14:textId="62E644EB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EC669" w14:textId="30797456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0D7B7" w14:textId="087F1625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14011" w14:textId="02CD2765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CF27C" w14:textId="72A640E2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40533" w14:textId="2B56A62A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16456" w14:textId="06F14B26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C996A" w14:textId="7A65685E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1D37D" w14:textId="2D2A0F74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F938E" w14:textId="24C6144B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53D90" w14:textId="425C4C82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FF0EA" w14:textId="19F90ED7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B1C1C" w14:textId="5111A818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A7863" w14:textId="7BA5A0AF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63F8" w14:textId="0478822E" w:rsidR="00EC3CAF" w:rsidRDefault="00EC3CAF" w:rsidP="005201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38206" w14:textId="4342D63D" w:rsidR="00DD63EB" w:rsidRPr="005E070D" w:rsidRDefault="00DD63EB" w:rsidP="00DD63E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6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8.1 </w:t>
      </w:r>
      <w:proofErr w:type="spellStart"/>
      <w:r w:rsidRPr="00F21F3B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bCs/>
          <w:sz w:val="24"/>
          <w:szCs w:val="24"/>
        </w:rPr>
        <w:t>/WZZJK</w:t>
      </w:r>
      <w:r>
        <w:rPr>
          <w:rFonts w:ascii="Times New Roman" w:hAnsi="Times New Roman" w:cs="Times New Roman"/>
          <w:b/>
          <w:bCs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070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E070D">
        <w:rPr>
          <w:rFonts w:ascii="Times New Roman" w:eastAsia="Times New Roman" w:hAnsi="Times New Roman" w:cs="Times New Roman"/>
          <w:b/>
          <w:sz w:val="24"/>
          <w:szCs w:val="24"/>
        </w:rPr>
        <w:t xml:space="preserve"> Schemat odpowiedzialności</w:t>
      </w:r>
    </w:p>
    <w:p w14:paraId="61337B18" w14:textId="77777777" w:rsidR="0052014E" w:rsidRPr="00F90030" w:rsidRDefault="0052014E" w:rsidP="00F900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EC3CAF" w:rsidRPr="00EC3CAF" w14:paraId="3C8B0EF7" w14:textId="77777777" w:rsidTr="00DD63E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806080A" w14:textId="77777777" w:rsidR="00EC3CAF" w:rsidRPr="00EC3CAF" w:rsidRDefault="00EC3CAF" w:rsidP="00EC3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3A6F3137" w14:textId="77777777" w:rsidR="00EC3CAF" w:rsidRPr="00EC3CAF" w:rsidRDefault="00EC3CAF" w:rsidP="00EC3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BFCCB1" w14:textId="77777777" w:rsidR="00EC3CAF" w:rsidRPr="00EC3CAF" w:rsidRDefault="00EC3CAF" w:rsidP="00EC3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171C879B" w14:textId="77777777" w:rsidR="00EC3CAF" w:rsidRPr="00EC3CAF" w:rsidRDefault="00EC3CAF" w:rsidP="00EC3C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3EB" w:rsidRPr="00EC3CAF" w14:paraId="069AA5FB" w14:textId="77777777" w:rsidTr="00DD63E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3E0174" w14:textId="28CC5399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przedmiotu / o</w:t>
            </w:r>
            <w:r w:rsidRPr="00EC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soba prowadząca zajęcia</w:t>
            </w:r>
          </w:p>
          <w:p w14:paraId="4AE9CE72" w14:textId="77777777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A1C1F6" w14:textId="131A21F2" w:rsidR="00DD63EB" w:rsidRPr="00EC3CAF" w:rsidRDefault="00DD63EB" w:rsidP="00DD63EB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 xml:space="preserve">stymuluje współpracę z interesariuszami zewnętrznymi i wewnętrznymi w zakresie określania kierunków zmian w programach kształcenia oraz weryfikacji osiągania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zakładanych efektów uczenia się</w:t>
            </w:r>
          </w:p>
        </w:tc>
      </w:tr>
      <w:tr w:rsidR="00DD63EB" w:rsidRPr="00EC3CAF" w14:paraId="45BC1D54" w14:textId="77777777" w:rsidTr="00DD63E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74E799C" w14:textId="77777777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Kierownik praktyk studenckich</w:t>
            </w:r>
          </w:p>
          <w:p w14:paraId="55577145" w14:textId="77777777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A15164" w14:textId="027FACBD" w:rsidR="00DD63EB" w:rsidRPr="00EC3CAF" w:rsidRDefault="00DD63EB" w:rsidP="00DD63EB">
            <w:pPr>
              <w:numPr>
                <w:ilvl w:val="0"/>
                <w:numId w:val="10"/>
              </w:numPr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 xml:space="preserve">stymuluje i rozwija współpracę z interesariuszami zewnętrznymi i wewnętrznymi w zakresie określania kierunków zmian w programach kształcenia oraz weryfikacji osiągania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zakładanych efektów uczenia się</w:t>
            </w:r>
          </w:p>
        </w:tc>
      </w:tr>
      <w:tr w:rsidR="00DD63EB" w:rsidRPr="00EC3CAF" w14:paraId="62F32046" w14:textId="77777777" w:rsidTr="00DD63E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21C61B9" w14:textId="77777777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Wydziałowy Zespół ds. Zapewnienia Jakości Kształcenia </w:t>
            </w:r>
            <w:proofErr w:type="spellStart"/>
            <w:r w:rsidRPr="00EC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WNoZ</w:t>
            </w:r>
            <w:proofErr w:type="spellEnd"/>
          </w:p>
          <w:p w14:paraId="1D13EA83" w14:textId="77777777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18654E" w14:textId="0F8A22D3" w:rsidR="00DD63EB" w:rsidRPr="00EC3CAF" w:rsidRDefault="00DD63EB" w:rsidP="00DD63EB">
            <w:pPr>
              <w:numPr>
                <w:ilvl w:val="0"/>
                <w:numId w:val="6"/>
              </w:numPr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>współpraca z interesariuszami zewnętrznymi w zakresie oceny osiągnięcia zakładanych efektów uczenia się oraz realizowanego/modyfikowanego/</w:t>
            </w:r>
            <w:proofErr w:type="spellStart"/>
            <w:r w:rsidRPr="00EC3CAF">
              <w:rPr>
                <w:rFonts w:ascii="Times New Roman" w:hAnsi="Times New Roman" w:cs="Times New Roman"/>
                <w:sz w:val="24"/>
                <w:szCs w:val="24"/>
              </w:rPr>
              <w:t>przygoto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>wywanego</w:t>
            </w:r>
            <w:proofErr w:type="spellEnd"/>
            <w:r w:rsidRPr="00EC3CAF">
              <w:rPr>
                <w:rFonts w:ascii="Times New Roman" w:hAnsi="Times New Roman" w:cs="Times New Roman"/>
                <w:sz w:val="24"/>
                <w:szCs w:val="24"/>
              </w:rPr>
              <w:t xml:space="preserve"> programu kształcenia</w:t>
            </w:r>
          </w:p>
        </w:tc>
      </w:tr>
      <w:tr w:rsidR="00DD63EB" w:rsidRPr="00EC3CAF" w14:paraId="26D0A80F" w14:textId="77777777" w:rsidTr="00DD63E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4353ECA" w14:textId="77777777" w:rsidR="00DD63EB" w:rsidRPr="00EC3CAF" w:rsidRDefault="00DD63EB" w:rsidP="00DD63EB">
            <w:pPr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Akademickie Biuro Karier</w:t>
            </w:r>
          </w:p>
          <w:p w14:paraId="39B6C704" w14:textId="77777777" w:rsidR="00DD63EB" w:rsidRPr="00EC3CAF" w:rsidRDefault="00DD63EB" w:rsidP="00D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FDB334" w14:textId="7A4FA0D2" w:rsidR="00DD63EB" w:rsidRPr="00EC3CAF" w:rsidRDefault="00646DE0" w:rsidP="00DD6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w</w:t>
            </w:r>
            <w:r w:rsidR="00DD63EB" w:rsidRPr="00EC3CAF">
              <w:rPr>
                <w:rFonts w:ascii="Times New Roman" w:eastAsia="Calibri" w:hAnsi="Times New Roman" w:cs="Times New Roman"/>
                <w:sz w:val="24"/>
                <w:szCs w:val="24"/>
              </w:rPr>
              <w:t>spółpraca z interesariuszami zewnętrznymi i monitorowanie ich oczekiwań względem kwalifikacji absolwentów</w:t>
            </w:r>
          </w:p>
        </w:tc>
      </w:tr>
      <w:tr w:rsidR="00DD63EB" w:rsidRPr="00EC3CAF" w14:paraId="2EE9F5F1" w14:textId="77777777" w:rsidTr="00DD63EB">
        <w:trPr>
          <w:trHeight w:val="1467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DCC1CF2" w14:textId="77777777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 koła naukowego</w:t>
            </w:r>
          </w:p>
          <w:p w14:paraId="0A7F2D0F" w14:textId="77777777" w:rsidR="00DD63EB" w:rsidRPr="00EC3CAF" w:rsidRDefault="00DD63EB" w:rsidP="00D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DF8649" w14:textId="3D2CBCFA" w:rsidR="00DD63EB" w:rsidRPr="00EC3CAF" w:rsidRDefault="00DD63EB" w:rsidP="00DD63EB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6DE0">
              <w:rPr>
                <w:rFonts w:ascii="Times New Roman" w:hAnsi="Times New Roman" w:cs="Times New Roman"/>
                <w:sz w:val="24"/>
                <w:szCs w:val="24"/>
              </w:rPr>
              <w:t>nawiązywanie</w:t>
            </w: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 xml:space="preserve"> współprac</w:t>
            </w:r>
            <w:r w:rsidR="00646DE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bookmarkStart w:id="0" w:name="_GoBack"/>
            <w:bookmarkEnd w:id="0"/>
            <w:r w:rsidRPr="00EC3CAF">
              <w:rPr>
                <w:rFonts w:ascii="Times New Roman" w:hAnsi="Times New Roman" w:cs="Times New Roman"/>
                <w:sz w:val="24"/>
                <w:szCs w:val="24"/>
              </w:rPr>
              <w:t xml:space="preserve"> z interesariuszami wewnętrznymi i zewnętrznymi w zakresie planowania kierunków badań naukowych i ew. zmian w programach kształcenia</w:t>
            </w:r>
          </w:p>
          <w:p w14:paraId="632F76B5" w14:textId="77777777" w:rsidR="00DD63EB" w:rsidRPr="00EC3CAF" w:rsidRDefault="00DD63EB" w:rsidP="00DD6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63EB" w:rsidRPr="00EC3CAF" w14:paraId="12199108" w14:textId="77777777" w:rsidTr="00DD63E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F250859" w14:textId="77777777" w:rsidR="00DD63EB" w:rsidRPr="00EC3CAF" w:rsidRDefault="00DD63EB" w:rsidP="00DD6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Interesariusze zewnętrzni</w:t>
            </w:r>
          </w:p>
          <w:p w14:paraId="176790F0" w14:textId="77777777" w:rsidR="00DD63EB" w:rsidRPr="00EC3CAF" w:rsidRDefault="00DD63EB" w:rsidP="00DD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BDF8ED" w14:textId="77777777" w:rsidR="00DD63EB" w:rsidRPr="00EC3CAF" w:rsidRDefault="00DD63EB" w:rsidP="00DD63EB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>opiniowanie i składanie propozycji modyfikacji zakładanych efektów uczenia się dla kierunku,</w:t>
            </w:r>
          </w:p>
          <w:p w14:paraId="25037796" w14:textId="77777777" w:rsidR="00DD63EB" w:rsidRPr="00EC3CAF" w:rsidRDefault="00DD63EB" w:rsidP="00DD63EB">
            <w:pPr>
              <w:numPr>
                <w:ilvl w:val="0"/>
                <w:numId w:val="8"/>
              </w:numPr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AF">
              <w:rPr>
                <w:rFonts w:ascii="Times New Roman" w:hAnsi="Times New Roman" w:cs="Times New Roman"/>
                <w:sz w:val="24"/>
                <w:szCs w:val="24"/>
              </w:rPr>
              <w:t>współpraca z w zakresie budowania programów kształcenia, w tym szczególnie przygotowania praktycznego do wykonywania zawodu.</w:t>
            </w:r>
          </w:p>
          <w:p w14:paraId="4076369A" w14:textId="77777777" w:rsidR="00DD63EB" w:rsidRPr="00EC3CAF" w:rsidRDefault="00DD63EB" w:rsidP="00DD63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C40A95" w14:textId="77777777" w:rsidR="00175A8B" w:rsidRPr="00DD63EB" w:rsidRDefault="00175A8B" w:rsidP="00DD6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5A8B" w:rsidRPr="00DD63EB" w:rsidSect="00C57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9B8F" w14:textId="77777777" w:rsidR="009D7104" w:rsidRDefault="009D7104" w:rsidP="00F90030">
      <w:pPr>
        <w:spacing w:after="0" w:line="240" w:lineRule="auto"/>
      </w:pPr>
      <w:r>
        <w:separator/>
      </w:r>
    </w:p>
  </w:endnote>
  <w:endnote w:type="continuationSeparator" w:id="0">
    <w:p w14:paraId="39609D3F" w14:textId="77777777" w:rsidR="009D7104" w:rsidRDefault="009D7104" w:rsidP="00F9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7244201"/>
      <w:docPartObj>
        <w:docPartGallery w:val="Page Numbers (Bottom of Page)"/>
        <w:docPartUnique/>
      </w:docPartObj>
    </w:sdtPr>
    <w:sdtEndPr/>
    <w:sdtContent>
      <w:p w14:paraId="08FF917F" w14:textId="20A6BFED" w:rsidR="00F90030" w:rsidRPr="00662CEC" w:rsidRDefault="00F90030">
        <w:pPr>
          <w:pStyle w:val="Stopka"/>
          <w:jc w:val="center"/>
          <w:rPr>
            <w:sz w:val="20"/>
            <w:szCs w:val="20"/>
          </w:rPr>
        </w:pPr>
        <w:r w:rsidRPr="00662CEC">
          <w:rPr>
            <w:sz w:val="20"/>
            <w:szCs w:val="20"/>
          </w:rPr>
          <w:fldChar w:fldCharType="begin"/>
        </w:r>
        <w:r w:rsidRPr="00662CEC">
          <w:rPr>
            <w:sz w:val="20"/>
            <w:szCs w:val="20"/>
          </w:rPr>
          <w:instrText>PAGE   \* MERGEFORMAT</w:instrText>
        </w:r>
        <w:r w:rsidRPr="00662CEC">
          <w:rPr>
            <w:sz w:val="20"/>
            <w:szCs w:val="20"/>
          </w:rPr>
          <w:fldChar w:fldCharType="separate"/>
        </w:r>
        <w:r w:rsidR="00646DE0">
          <w:rPr>
            <w:noProof/>
            <w:sz w:val="20"/>
            <w:szCs w:val="20"/>
          </w:rPr>
          <w:t>4</w:t>
        </w:r>
        <w:r w:rsidRPr="00662CEC">
          <w:rPr>
            <w:sz w:val="20"/>
            <w:szCs w:val="20"/>
          </w:rPr>
          <w:fldChar w:fldCharType="end"/>
        </w:r>
      </w:p>
    </w:sdtContent>
  </w:sdt>
  <w:p w14:paraId="19368C19" w14:textId="77777777" w:rsidR="00F90030" w:rsidRDefault="00F90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A1E7" w14:textId="77777777" w:rsidR="009D7104" w:rsidRDefault="009D7104" w:rsidP="00F90030">
      <w:pPr>
        <w:spacing w:after="0" w:line="240" w:lineRule="auto"/>
      </w:pPr>
      <w:r>
        <w:separator/>
      </w:r>
    </w:p>
  </w:footnote>
  <w:footnote w:type="continuationSeparator" w:id="0">
    <w:p w14:paraId="34A15220" w14:textId="77777777" w:rsidR="009D7104" w:rsidRDefault="009D7104" w:rsidP="00F90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383"/>
    <w:multiLevelType w:val="hybridMultilevel"/>
    <w:tmpl w:val="340AC5E8"/>
    <w:lvl w:ilvl="0" w:tplc="A3A6CAB6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876"/>
    <w:multiLevelType w:val="hybridMultilevel"/>
    <w:tmpl w:val="2FAEA38C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1BC8"/>
    <w:multiLevelType w:val="hybridMultilevel"/>
    <w:tmpl w:val="9F76E02A"/>
    <w:lvl w:ilvl="0" w:tplc="F6244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296C"/>
    <w:multiLevelType w:val="hybridMultilevel"/>
    <w:tmpl w:val="AAC267A8"/>
    <w:lvl w:ilvl="0" w:tplc="F6244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1AC6"/>
    <w:multiLevelType w:val="hybridMultilevel"/>
    <w:tmpl w:val="8BE4393E"/>
    <w:lvl w:ilvl="0" w:tplc="F6244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D210B"/>
    <w:multiLevelType w:val="hybridMultilevel"/>
    <w:tmpl w:val="BCEC5A26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F41A4"/>
    <w:multiLevelType w:val="hybridMultilevel"/>
    <w:tmpl w:val="115ECADE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57A3C6C">
      <w:start w:val="4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C23"/>
    <w:multiLevelType w:val="hybridMultilevel"/>
    <w:tmpl w:val="2698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A352A"/>
    <w:multiLevelType w:val="hybridMultilevel"/>
    <w:tmpl w:val="3BC8C588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61E3B"/>
    <w:multiLevelType w:val="hybridMultilevel"/>
    <w:tmpl w:val="78840256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85"/>
    <w:rsid w:val="0002481B"/>
    <w:rsid w:val="00041836"/>
    <w:rsid w:val="00091554"/>
    <w:rsid w:val="000E1786"/>
    <w:rsid w:val="00115BA7"/>
    <w:rsid w:val="00125A5F"/>
    <w:rsid w:val="00136501"/>
    <w:rsid w:val="00143F67"/>
    <w:rsid w:val="00175A8B"/>
    <w:rsid w:val="00185585"/>
    <w:rsid w:val="001E4AF1"/>
    <w:rsid w:val="00231393"/>
    <w:rsid w:val="00267BB7"/>
    <w:rsid w:val="00267E6D"/>
    <w:rsid w:val="00270977"/>
    <w:rsid w:val="002B19E1"/>
    <w:rsid w:val="0034565B"/>
    <w:rsid w:val="003476F2"/>
    <w:rsid w:val="00385D5E"/>
    <w:rsid w:val="00393A8C"/>
    <w:rsid w:val="003A1E3D"/>
    <w:rsid w:val="003D575B"/>
    <w:rsid w:val="00424321"/>
    <w:rsid w:val="00433582"/>
    <w:rsid w:val="00454967"/>
    <w:rsid w:val="004706E8"/>
    <w:rsid w:val="004710BF"/>
    <w:rsid w:val="0048414A"/>
    <w:rsid w:val="00495E21"/>
    <w:rsid w:val="0052014E"/>
    <w:rsid w:val="00541170"/>
    <w:rsid w:val="005420BE"/>
    <w:rsid w:val="005A6AD7"/>
    <w:rsid w:val="0061751C"/>
    <w:rsid w:val="00646DE0"/>
    <w:rsid w:val="00662CEC"/>
    <w:rsid w:val="006804A3"/>
    <w:rsid w:val="006C4620"/>
    <w:rsid w:val="00717685"/>
    <w:rsid w:val="007B691A"/>
    <w:rsid w:val="007E013C"/>
    <w:rsid w:val="00894CFD"/>
    <w:rsid w:val="008C3955"/>
    <w:rsid w:val="009B3E81"/>
    <w:rsid w:val="009D7104"/>
    <w:rsid w:val="00AB6E64"/>
    <w:rsid w:val="00AF2A46"/>
    <w:rsid w:val="00B47DCC"/>
    <w:rsid w:val="00B74B48"/>
    <w:rsid w:val="00B837C9"/>
    <w:rsid w:val="00C03B83"/>
    <w:rsid w:val="00C32E5F"/>
    <w:rsid w:val="00C36331"/>
    <w:rsid w:val="00C555C3"/>
    <w:rsid w:val="00C57B01"/>
    <w:rsid w:val="00C82919"/>
    <w:rsid w:val="00C92E73"/>
    <w:rsid w:val="00D021A9"/>
    <w:rsid w:val="00D0222B"/>
    <w:rsid w:val="00D10B93"/>
    <w:rsid w:val="00DD63EB"/>
    <w:rsid w:val="00DF760D"/>
    <w:rsid w:val="00E10881"/>
    <w:rsid w:val="00EB2F81"/>
    <w:rsid w:val="00EC3CAF"/>
    <w:rsid w:val="00ED1B2B"/>
    <w:rsid w:val="00ED42E4"/>
    <w:rsid w:val="00EE4A49"/>
    <w:rsid w:val="00F15DF8"/>
    <w:rsid w:val="00F2379C"/>
    <w:rsid w:val="00F46CD7"/>
    <w:rsid w:val="00F822CB"/>
    <w:rsid w:val="00F90030"/>
    <w:rsid w:val="00FA2371"/>
    <w:rsid w:val="00FD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F244E"/>
  <w15:docId w15:val="{CB86B4F5-DC92-4991-8D15-F25C2A69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B48"/>
    <w:pPr>
      <w:ind w:left="720"/>
      <w:contextualSpacing/>
    </w:pPr>
  </w:style>
  <w:style w:type="table" w:styleId="Tabela-Siatka">
    <w:name w:val="Table Grid"/>
    <w:basedOn w:val="Standardowy"/>
    <w:uiPriority w:val="59"/>
    <w:rsid w:val="00D02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E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E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E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E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3358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9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30"/>
  </w:style>
  <w:style w:type="paragraph" w:styleId="Stopka">
    <w:name w:val="footer"/>
    <w:basedOn w:val="Normalny"/>
    <w:link w:val="StopkaZnak"/>
    <w:uiPriority w:val="99"/>
    <w:unhideWhenUsed/>
    <w:rsid w:val="00F9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30"/>
  </w:style>
  <w:style w:type="paragraph" w:customStyle="1" w:styleId="Standard">
    <w:name w:val="Standard"/>
    <w:rsid w:val="0052014E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A981-83F5-4863-A188-E57B7AC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Pikala</cp:lastModifiedBy>
  <cp:revision>7</cp:revision>
  <cp:lastPrinted>2014-04-08T04:53:00Z</cp:lastPrinted>
  <dcterms:created xsi:type="dcterms:W3CDTF">2024-10-08T06:06:00Z</dcterms:created>
  <dcterms:modified xsi:type="dcterms:W3CDTF">2024-10-31T11:06:00Z</dcterms:modified>
</cp:coreProperties>
</file>