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8F6EA" w14:textId="77777777" w:rsidR="00CB67AA" w:rsidRDefault="00CB67AA" w:rsidP="00CB67AA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Procedura procesu dyplomowania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/WZZJK/05</w:t>
      </w:r>
    </w:p>
    <w:p w14:paraId="3A7570EF" w14:textId="77777777" w:rsidR="00CB67AA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A5977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14:paraId="5EC6FF7F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Akty prawne zewnętrzne:</w:t>
      </w:r>
    </w:p>
    <w:p w14:paraId="1344A01A" w14:textId="77777777" w:rsidR="00CB67AA" w:rsidRDefault="00CB67AA" w:rsidP="00CB67AA">
      <w:pPr>
        <w:pStyle w:val="Standard"/>
        <w:numPr>
          <w:ilvl w:val="0"/>
          <w:numId w:val="7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Ustawa z dnia z dnia 20 lipca 2018 r. Prawo o szkolnictwie wyższym i nauce (Dz. U. z 2020 r. poz. 85) </w:t>
      </w:r>
      <w:r w:rsidRPr="000B30C2">
        <w:rPr>
          <w:rFonts w:ascii="Times New Roman" w:hAnsi="Times New Roman" w:cs="Times New Roman"/>
          <w:sz w:val="24"/>
          <w:szCs w:val="24"/>
        </w:rPr>
        <w:t>tj. z dnia 10 marca 2023 r. (Dz.U. z 2023 r. poz. 742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0B30C2">
        <w:rPr>
          <w:rFonts w:ascii="Times New Roman" w:hAnsi="Times New Roman" w:cs="Times New Roman"/>
          <w:sz w:val="24"/>
          <w:szCs w:val="24"/>
        </w:rPr>
        <w:t>)</w:t>
      </w:r>
    </w:p>
    <w:p w14:paraId="4ABECDAD" w14:textId="77777777" w:rsidR="00CB67AA" w:rsidRDefault="00CB67AA" w:rsidP="00CB67AA">
      <w:pPr>
        <w:pStyle w:val="Standard"/>
        <w:numPr>
          <w:ilvl w:val="0"/>
          <w:numId w:val="7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Rozporządzenie Ministra Nauki i Szkolnictwa Wyższego z dnia 27 września 2018 r. w sprawie studiów (Dz. U. z 2018 r. poz. 1816). </w:t>
      </w:r>
      <w:r w:rsidRPr="000B30C2">
        <w:rPr>
          <w:rFonts w:ascii="Times New Roman" w:hAnsi="Times New Roman" w:cs="Times New Roman"/>
          <w:sz w:val="24"/>
          <w:szCs w:val="24"/>
        </w:rPr>
        <w:t>tj. z dnia 23 listopada 2023 r. (Dz.U. z 2023 r. poz. 2787)</w:t>
      </w:r>
    </w:p>
    <w:p w14:paraId="14E54396" w14:textId="77777777" w:rsidR="00CB67AA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A5E8DE3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Akty prawne wewnętrzne:</w:t>
      </w:r>
    </w:p>
    <w:p w14:paraId="58760060" w14:textId="77777777" w:rsidR="00CB67AA" w:rsidRDefault="00CB67AA" w:rsidP="00CB67AA">
      <w:pPr>
        <w:pStyle w:val="Standard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6542">
        <w:rPr>
          <w:rFonts w:ascii="Times New Roman" w:hAnsi="Times New Roman"/>
          <w:sz w:val="24"/>
          <w:szCs w:val="24"/>
        </w:rPr>
        <w:t>Uchwała nr 26/2024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42">
        <w:rPr>
          <w:rFonts w:ascii="Times New Roman" w:hAnsi="Times New Roman"/>
          <w:sz w:val="24"/>
          <w:szCs w:val="24"/>
        </w:rPr>
        <w:t>z dnia 25 kwietnia 2024 r. Senatu Uniwersytetu Medycznego w Łodzi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42">
        <w:rPr>
          <w:rFonts w:ascii="Times New Roman" w:hAnsi="Times New Roman"/>
          <w:sz w:val="24"/>
          <w:szCs w:val="24"/>
        </w:rPr>
        <w:t>w sprawie Regulaminu studiów w Uniwersytecie Medycznym w Łodzi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542">
        <w:rPr>
          <w:rFonts w:ascii="Times New Roman" w:hAnsi="Times New Roman"/>
          <w:sz w:val="24"/>
          <w:szCs w:val="24"/>
        </w:rPr>
        <w:t>(obowiązuje od 1 października 2024 r.)</w:t>
      </w:r>
    </w:p>
    <w:p w14:paraId="41F94495" w14:textId="77777777" w:rsidR="00CB67AA" w:rsidRDefault="00CB67AA" w:rsidP="00CB67AA">
      <w:pPr>
        <w:pStyle w:val="Standard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0" w:name="_Hlk178280170"/>
      <w:r w:rsidRPr="00E65097">
        <w:rPr>
          <w:rFonts w:ascii="Times New Roman" w:hAnsi="Times New Roman"/>
          <w:sz w:val="24"/>
          <w:szCs w:val="24"/>
        </w:rPr>
        <w:t>Zarządzenie nr 84/2024 z dnia 25 lipca 2024 r. Rektora Uniwersytetu Medycznego w Łodzi w sprawie ogólnych zasad przygotowywania, oceny i utajniania prac dyplomowych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097">
        <w:rPr>
          <w:rFonts w:ascii="Times New Roman" w:hAnsi="Times New Roman"/>
          <w:sz w:val="24"/>
          <w:szCs w:val="24"/>
        </w:rPr>
        <w:t xml:space="preserve">w Uniwersytecie Medycznym w Łodzi oraz wytycznych dla rad dydaktycznych kierunków, </w:t>
      </w:r>
      <w:r w:rsidRPr="00892EA1">
        <w:rPr>
          <w:rFonts w:ascii="Times New Roman" w:hAnsi="Times New Roman"/>
          <w:sz w:val="24"/>
          <w:szCs w:val="24"/>
        </w:rPr>
        <w:t>dotyczących ustalenia szczegółowych zasad przygotowywania i oceny prac dyplomowych</w:t>
      </w:r>
      <w:r>
        <w:rPr>
          <w:rFonts w:ascii="Times New Roman" w:hAnsi="Times New Roman"/>
          <w:sz w:val="24"/>
          <w:szCs w:val="24"/>
        </w:rPr>
        <w:t>.</w:t>
      </w:r>
    </w:p>
    <w:p w14:paraId="12C8DC94" w14:textId="77777777" w:rsidR="00CB67AA" w:rsidRPr="005A2F3A" w:rsidRDefault="00CB67AA" w:rsidP="00CB67AA">
      <w:pPr>
        <w:pStyle w:val="Standard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bookmarkEnd w:id="0"/>
    <w:p w14:paraId="3EC2C214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509C4877" w14:textId="77777777" w:rsidR="00CB67AA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i przedmiotem procedury jest określenie zasad przygotowania i opracowania pracy dyplomowej w Uniwersytecie Medycznym w Łodzi.</w:t>
      </w:r>
    </w:p>
    <w:p w14:paraId="1694D6D9" w14:textId="77777777" w:rsidR="00CB67AA" w:rsidRDefault="00CB67AA" w:rsidP="00CB67AA">
      <w:pPr>
        <w:pStyle w:val="Standard"/>
        <w:spacing w:after="0" w:line="240" w:lineRule="auto"/>
      </w:pPr>
    </w:p>
    <w:p w14:paraId="6702FF99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79147655" w14:textId="77777777" w:rsidR="00CB67AA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obejmuje wszystkich studentów Wydziału Nauk o Zdrowiu oraz osoby prowadzące seminaria dyplomowe. Przedmiotem procedury jest opis procesu dyplomowania studentów realizujących studia </w:t>
      </w:r>
      <w:r w:rsidRPr="00B4702C">
        <w:rPr>
          <w:rFonts w:ascii="Times New Roman" w:hAnsi="Times New Roman" w:cs="Times New Roman"/>
          <w:sz w:val="24"/>
          <w:szCs w:val="24"/>
        </w:rPr>
        <w:t>pierwszego i drugiego stopnia lub jednolitych magisterskich w formie stacjonarnej i niestacjonarnej w U</w:t>
      </w:r>
      <w:r>
        <w:rPr>
          <w:rFonts w:ascii="Times New Roman" w:hAnsi="Times New Roman" w:cs="Times New Roman"/>
          <w:sz w:val="24"/>
          <w:szCs w:val="24"/>
        </w:rPr>
        <w:t xml:space="preserve">niwersytecie Medycznym w Łodzi, </w:t>
      </w:r>
      <w:r>
        <w:rPr>
          <w:rFonts w:ascii="Times New Roman" w:hAnsi="Times New Roman" w:cs="Times New Roman"/>
          <w:bCs/>
          <w:sz w:val="24"/>
          <w:szCs w:val="24"/>
        </w:rPr>
        <w:t>Wydział Nauk o Zdrowiu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0C8E58" w14:textId="77777777" w:rsidR="00CB67AA" w:rsidRDefault="00CB67AA" w:rsidP="00CB67AA">
      <w:pPr>
        <w:pStyle w:val="Standard"/>
        <w:spacing w:after="0" w:line="240" w:lineRule="auto"/>
      </w:pPr>
    </w:p>
    <w:p w14:paraId="79BD9C5C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7A245FD1" w14:textId="77777777" w:rsidR="00CB67AA" w:rsidRPr="00BD7E0C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dyplomowa </w:t>
      </w:r>
      <w:r>
        <w:rPr>
          <w:rFonts w:ascii="Times New Roman" w:hAnsi="Times New Roman" w:cs="Times New Roman"/>
          <w:sz w:val="24"/>
          <w:szCs w:val="24"/>
        </w:rPr>
        <w:t xml:space="preserve">- praca dyplomowa studiów I stopnia, praca dyplomowa studiów II stopnia, praca dyplomowa studiów jednolitych magisterskich </w:t>
      </w:r>
    </w:p>
    <w:p w14:paraId="607CD26E" w14:textId="5B19A785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Promotor - </w:t>
      </w:r>
      <w:r>
        <w:rPr>
          <w:rFonts w:ascii="Times New Roman" w:hAnsi="Times New Roman" w:cs="Times New Roman"/>
          <w:sz w:val="24"/>
          <w:szCs w:val="24"/>
        </w:rPr>
        <w:t>osoba ze stopniem naukowym minimum doktora, która jest opiekunem dyplomantów.</w:t>
      </w:r>
      <w:r w:rsidRPr="005A2F3A">
        <w:rPr>
          <w:rFonts w:ascii="Times New Roman" w:hAnsi="Times New Roman" w:cs="Times New Roman"/>
          <w:sz w:val="24"/>
          <w:szCs w:val="24"/>
        </w:rPr>
        <w:t xml:space="preserve"> </w:t>
      </w:r>
      <w:r w:rsidRPr="00B4702C">
        <w:rPr>
          <w:rFonts w:ascii="Times New Roman" w:hAnsi="Times New Roman" w:cs="Times New Roman"/>
          <w:sz w:val="24"/>
          <w:szCs w:val="24"/>
        </w:rPr>
        <w:t>Na kierunku Pielęgniarstwo i Położnictwo promotorem pracy dyplomowej może być nauczyciel akademicki posiadający tytuł zawodowy magistra lub równorzędny i prawo wykonywania zawodu pielęgniarki/położnej.</w:t>
      </w:r>
    </w:p>
    <w:p w14:paraId="2FA1A964" w14:textId="77777777" w:rsidR="00CB67AA" w:rsidRPr="00B4702C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Recenzent - </w:t>
      </w:r>
      <w:r>
        <w:rPr>
          <w:rFonts w:ascii="Times New Roman" w:hAnsi="Times New Roman" w:cs="Times New Roman"/>
          <w:sz w:val="24"/>
          <w:szCs w:val="24"/>
        </w:rPr>
        <w:t xml:space="preserve">osoba ze stopniem naukowym minimum doktora, która recenzuje pracę dyplomową. </w:t>
      </w:r>
    </w:p>
    <w:p w14:paraId="67EC3C97" w14:textId="77777777" w:rsidR="00CB67AA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02C">
        <w:rPr>
          <w:rFonts w:ascii="Times New Roman" w:hAnsi="Times New Roman" w:cs="Times New Roman"/>
          <w:sz w:val="24"/>
          <w:szCs w:val="24"/>
        </w:rPr>
        <w:t xml:space="preserve">4.4. </w:t>
      </w:r>
      <w:r w:rsidRPr="005A2F3A">
        <w:rPr>
          <w:rFonts w:ascii="Times New Roman" w:hAnsi="Times New Roman" w:cs="Times New Roman"/>
          <w:b/>
          <w:bCs/>
          <w:sz w:val="24"/>
          <w:szCs w:val="24"/>
        </w:rPr>
        <w:t>Arkusz recenzji</w:t>
      </w:r>
      <w:r w:rsidRPr="00B47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702C">
        <w:rPr>
          <w:rFonts w:ascii="Times New Roman" w:hAnsi="Times New Roman" w:cs="Times New Roman"/>
          <w:sz w:val="24"/>
          <w:szCs w:val="24"/>
        </w:rPr>
        <w:t>- ujednolicony arkusz oceny pracy</w:t>
      </w:r>
      <w:r>
        <w:rPr>
          <w:rFonts w:ascii="Times New Roman" w:hAnsi="Times New Roman" w:cs="Times New Roman"/>
          <w:sz w:val="24"/>
          <w:szCs w:val="24"/>
        </w:rPr>
        <w:t xml:space="preserve"> dyplomowej, na którym przygotowuje się recenzję pracy dyplomowej.</w:t>
      </w:r>
    </w:p>
    <w:p w14:paraId="6CDD4FD5" w14:textId="77777777" w:rsidR="00CB67AA" w:rsidRDefault="00CB67AA" w:rsidP="00CB67AA">
      <w:pPr>
        <w:pStyle w:val="Standard"/>
        <w:spacing w:after="0" w:line="240" w:lineRule="auto"/>
        <w:jc w:val="both"/>
      </w:pPr>
    </w:p>
    <w:p w14:paraId="014C9C90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731EEF4A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i/>
          <w:iCs/>
          <w:sz w:val="24"/>
          <w:szCs w:val="24"/>
        </w:rPr>
        <w:t>Osoba merytoryczna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CEE5D2" w14:textId="77777777" w:rsidR="00CB67AA" w:rsidRDefault="00CB67AA" w:rsidP="00255B2F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- Promotor</w:t>
      </w:r>
    </w:p>
    <w:p w14:paraId="10535294" w14:textId="77777777" w:rsidR="00CB67AA" w:rsidRDefault="00CB67AA" w:rsidP="00255B2F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- Recenzent</w:t>
      </w:r>
    </w:p>
    <w:p w14:paraId="6793AE76" w14:textId="77777777" w:rsidR="00CB67AA" w:rsidRDefault="00CB67AA" w:rsidP="00255B2F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- Przewodniczący Komisji Egzaminu Dyplomowego (KED)</w:t>
      </w:r>
    </w:p>
    <w:p w14:paraId="2798D5A3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i/>
          <w:iCs/>
          <w:sz w:val="24"/>
          <w:szCs w:val="24"/>
        </w:rPr>
        <w:t>. Osoby funkcyjne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488FDA" w14:textId="77777777" w:rsidR="00CB67AA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Przewodniczący Komisji ds. Prac Dyplomowych</w:t>
      </w:r>
    </w:p>
    <w:p w14:paraId="53C37C87" w14:textId="77777777" w:rsidR="00CB67AA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Prodziekan ds. dydaktycznych</w:t>
      </w:r>
    </w:p>
    <w:p w14:paraId="0D8D3B2F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- Prodziekan ds. kierunku</w:t>
      </w:r>
    </w:p>
    <w:p w14:paraId="7E244260" w14:textId="77777777" w:rsidR="00CB67AA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Kierownik Dziekanatu</w:t>
      </w:r>
    </w:p>
    <w:p w14:paraId="501367F1" w14:textId="77777777" w:rsidR="00CB67AA" w:rsidRDefault="00CB67AA" w:rsidP="00CB67AA">
      <w:pPr>
        <w:pStyle w:val="Standard"/>
        <w:spacing w:after="0" w:line="240" w:lineRule="auto"/>
      </w:pPr>
    </w:p>
    <w:p w14:paraId="13876730" w14:textId="77777777" w:rsidR="00CB67AA" w:rsidRPr="00AE454B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E454B">
        <w:rPr>
          <w:rFonts w:ascii="Times New Roman" w:hAnsi="Times New Roman" w:cs="Times New Roman"/>
          <w:iCs/>
          <w:sz w:val="24"/>
          <w:szCs w:val="24"/>
        </w:rPr>
        <w:t>Nadzorujący</w:t>
      </w:r>
      <w:r w:rsidRPr="00AE454B">
        <w:rPr>
          <w:rFonts w:ascii="Times New Roman" w:hAnsi="Times New Roman" w:cs="Times New Roman"/>
          <w:sz w:val="24"/>
          <w:szCs w:val="24"/>
        </w:rPr>
        <w:t>:</w:t>
      </w:r>
    </w:p>
    <w:p w14:paraId="4C8E5FB9" w14:textId="77777777" w:rsidR="00CB67AA" w:rsidRDefault="00CB67AA" w:rsidP="00CB67AA">
      <w:pPr>
        <w:pStyle w:val="Standard"/>
        <w:spacing w:after="0" w:line="240" w:lineRule="auto"/>
      </w:pPr>
    </w:p>
    <w:p w14:paraId="0CFB1A65" w14:textId="77777777" w:rsidR="00CB67AA" w:rsidRPr="00B1096C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96C">
        <w:rPr>
          <w:rFonts w:ascii="Times New Roman" w:hAnsi="Times New Roman" w:cs="Times New Roman"/>
          <w:b/>
          <w:bCs/>
          <w:sz w:val="24"/>
          <w:szCs w:val="24"/>
        </w:rPr>
        <w:t>Dziekan</w:t>
      </w:r>
      <w:bookmarkStart w:id="1" w:name="_GoBack"/>
      <w:bookmarkEnd w:id="1"/>
    </w:p>
    <w:p w14:paraId="18305488" w14:textId="77777777" w:rsidR="00CB67AA" w:rsidRDefault="00CB67AA" w:rsidP="00CB67AA">
      <w:pPr>
        <w:pStyle w:val="Standard"/>
        <w:spacing w:after="0" w:line="240" w:lineRule="auto"/>
      </w:pPr>
    </w:p>
    <w:p w14:paraId="1127B5F5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Wydziałowa Rada ds. Kształcenia pod przewodnictwem Dziekana</w:t>
      </w:r>
    </w:p>
    <w:p w14:paraId="3B7C3598" w14:textId="77777777" w:rsidR="00CB67AA" w:rsidRDefault="00CB67AA" w:rsidP="00CB67AA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określa kierunki badań, uwzględniając perspektywy rozwoju wydziału i potrzeby interesariuszy wewnętrznych i zewnętrznych,</w:t>
      </w:r>
    </w:p>
    <w:p w14:paraId="2720EDE6" w14:textId="77777777" w:rsidR="00CB67AA" w:rsidRPr="00B1096C" w:rsidRDefault="00CB67AA" w:rsidP="00CB67AA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prowadzi kontrolę i nadzór nad procesem dyplomowania na wydziale.</w:t>
      </w:r>
    </w:p>
    <w:p w14:paraId="355356B0" w14:textId="77777777" w:rsidR="00CB67AA" w:rsidRDefault="00CB67AA" w:rsidP="00CB67AA">
      <w:pPr>
        <w:pStyle w:val="Akapitzlist"/>
        <w:spacing w:after="0" w:line="240" w:lineRule="auto"/>
        <w:ind w:left="0"/>
      </w:pPr>
    </w:p>
    <w:p w14:paraId="59317860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sz w:val="24"/>
          <w:szCs w:val="24"/>
        </w:rPr>
        <w:t xml:space="preserve">Komisji ds. Prac Dyplomowych </w:t>
      </w:r>
    </w:p>
    <w:p w14:paraId="59E3DDEE" w14:textId="77777777" w:rsidR="00CB67AA" w:rsidRDefault="00CB67AA" w:rsidP="00CB67A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nadzór nad realizacją procedury związanej z przygotowaniem i wykonaniem pracy dyplomowej w toku studiów,</w:t>
      </w:r>
    </w:p>
    <w:p w14:paraId="15C5D240" w14:textId="77777777" w:rsidR="00CB67AA" w:rsidRDefault="00CB67AA" w:rsidP="00CB67A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przygotowanie wykazu osób proponowanych na promotorów prac dyplomowych,</w:t>
      </w:r>
    </w:p>
    <w:p w14:paraId="611F8C1B" w14:textId="77777777" w:rsidR="00CB67AA" w:rsidRDefault="00CB67AA" w:rsidP="00CB67A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przyjęcie od promotorów wykazu proponowanych tematów prac dyplomowych </w:t>
      </w:r>
      <w:r w:rsidRPr="00AC6A95">
        <w:rPr>
          <w:rFonts w:ascii="Times New Roman" w:hAnsi="Times New Roman" w:cs="Times New Roman"/>
          <w:sz w:val="24"/>
          <w:szCs w:val="24"/>
        </w:rPr>
        <w:t>i ich opiniowanie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4EE41E" w14:textId="77777777" w:rsidR="00CB67AA" w:rsidRDefault="00CB67AA" w:rsidP="00CB67A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analiza zakresu i stopnia osiąganych efektów uczenia się w odniesieniu do założeń programowych danego kierunku studiów poprzez podjętą tematykę pracy dyplomowej we współpracy z WZZJK,</w:t>
      </w:r>
    </w:p>
    <w:p w14:paraId="7792137C" w14:textId="77777777" w:rsidR="00CB67AA" w:rsidRPr="00B1096C" w:rsidRDefault="00CB67AA" w:rsidP="00CB67A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zatwierdzenie harmonogramu egzaminów dyplomowych na kierunku.</w:t>
      </w:r>
    </w:p>
    <w:p w14:paraId="3A026BEA" w14:textId="77777777" w:rsidR="00CB67AA" w:rsidRPr="009E78F1" w:rsidRDefault="00CB67AA" w:rsidP="00CB67AA">
      <w:pPr>
        <w:pStyle w:val="Akapitzlist"/>
        <w:spacing w:after="0" w:line="240" w:lineRule="auto"/>
        <w:ind w:left="0"/>
      </w:pPr>
    </w:p>
    <w:p w14:paraId="09F2D132" w14:textId="77777777" w:rsidR="00CB67AA" w:rsidRPr="009E78F1" w:rsidRDefault="00CB67AA" w:rsidP="00CB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8F1">
        <w:rPr>
          <w:rFonts w:ascii="Times New Roman" w:hAnsi="Times New Roman" w:cs="Times New Roman"/>
          <w:b/>
          <w:bCs/>
          <w:sz w:val="24"/>
          <w:szCs w:val="24"/>
        </w:rPr>
        <w:t>Rada dydaktyczna kierunku</w:t>
      </w:r>
    </w:p>
    <w:p w14:paraId="43500ED4" w14:textId="77777777" w:rsidR="00CB67AA" w:rsidRPr="005A2F3A" w:rsidRDefault="00CB67AA" w:rsidP="00CB67AA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F3A">
        <w:rPr>
          <w:rFonts w:ascii="Times New Roman" w:hAnsi="Times New Roman" w:cs="Times New Roman"/>
          <w:sz w:val="24"/>
          <w:szCs w:val="24"/>
        </w:rPr>
        <w:t>zatwierdzenie tematów prac dyplomowych</w:t>
      </w:r>
    </w:p>
    <w:p w14:paraId="7155C689" w14:textId="77777777" w:rsidR="00CB67AA" w:rsidRDefault="00CB67AA" w:rsidP="00CB67AA">
      <w:pPr>
        <w:spacing w:after="0" w:line="240" w:lineRule="auto"/>
        <w:ind w:left="720"/>
      </w:pPr>
    </w:p>
    <w:p w14:paraId="02AE68B7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Prodziekan ds. dydaktyki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F3DA2B" w14:textId="77777777" w:rsidR="00CB67AA" w:rsidRDefault="00CB67AA" w:rsidP="00CB67AA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opiniowanie w sprawach problemowych, np.: wniosków o zmianę promotora,</w:t>
      </w:r>
    </w:p>
    <w:p w14:paraId="61058B79" w14:textId="77777777" w:rsidR="00CB67AA" w:rsidRPr="00B1096C" w:rsidRDefault="00CB67AA" w:rsidP="00CB67AA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powiadomienie odpowiednich osób o sytuacjach szczególnych, np.: istotne zmniejszenie liczby studentów w grupie seminaryjnej.</w:t>
      </w:r>
    </w:p>
    <w:p w14:paraId="2CC4886F" w14:textId="77777777" w:rsidR="00CB67AA" w:rsidRDefault="00CB67AA" w:rsidP="00CB67AA">
      <w:pPr>
        <w:pStyle w:val="Akapitzlist"/>
        <w:spacing w:after="0" w:line="240" w:lineRule="auto"/>
      </w:pPr>
    </w:p>
    <w:p w14:paraId="0AB2DE3F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Kierownicy katedr lub zakładów/nauczyciele akademiccy prowadzący seminaria dyplomowe:</w:t>
      </w:r>
    </w:p>
    <w:p w14:paraId="0B04DB26" w14:textId="77777777" w:rsidR="00CB67AA" w:rsidRDefault="00CB67AA" w:rsidP="00CB67AA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</w:pPr>
      <w:r w:rsidRPr="0047351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pracowanie listy obszarów badań przewidzianych do realizacji w ramach prac dyplomowych zgodnie z kierunkiem badań prowadzonych w danej katedrze/zakładzie,</w:t>
      </w:r>
    </w:p>
    <w:p w14:paraId="5458067D" w14:textId="77777777" w:rsidR="00CB67AA" w:rsidRDefault="00CB67AA" w:rsidP="00CB67AA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współpraca z interesariuszami wewnętrznymi i zewnętrznymi w zakresie tematyki prowadzonych prac dyplomowych i przyszłego wykorzystania wyników badań,</w:t>
      </w:r>
    </w:p>
    <w:p w14:paraId="4FFDC067" w14:textId="77777777" w:rsidR="00CB67AA" w:rsidRPr="00B1096C" w:rsidRDefault="00CB67AA" w:rsidP="00CB67AA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organizacja spotkań z potencjalnymi promotorami na wniosek studentów, w celu ułatwienia dokonania wyboru tematów prac dyplomowych zgodnych z zainteresowaniami naukowymi studentów oraz potrzebami zawodowymi przyszłych absolwentów.</w:t>
      </w:r>
    </w:p>
    <w:p w14:paraId="54CB04D6" w14:textId="77777777" w:rsidR="00CB67AA" w:rsidRDefault="00CB67AA" w:rsidP="00CB67AA">
      <w:pPr>
        <w:pStyle w:val="Akapitzlist"/>
        <w:spacing w:after="0" w:line="240" w:lineRule="auto"/>
      </w:pPr>
    </w:p>
    <w:p w14:paraId="0B856248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Promotorzy:</w:t>
      </w:r>
    </w:p>
    <w:p w14:paraId="17182426" w14:textId="77777777" w:rsidR="00CB67AA" w:rsidRDefault="00CB67AA" w:rsidP="00CB67AA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sformułowanie tematów prac dyplomowych zgodnie z kierunkami badań określonymi na wydziale oraz kierunkowymi efektami uczenia się,</w:t>
      </w:r>
    </w:p>
    <w:p w14:paraId="142F7DEE" w14:textId="77777777" w:rsidR="00CB67AA" w:rsidRDefault="00CB67AA" w:rsidP="00CB67AA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udzielanie pomocy merytorycznej studentom przy przygotowaniu i pisaniu pracy dyplomowej,</w:t>
      </w:r>
    </w:p>
    <w:p w14:paraId="7CFEC8CE" w14:textId="77777777" w:rsidR="00CB67AA" w:rsidRDefault="00CB67AA" w:rsidP="00CB67AA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monitorowanie i ocena etapowych osiągnięć studenta w zakresie przygotowania pracy dyplomowej,</w:t>
      </w:r>
    </w:p>
    <w:p w14:paraId="556A93A0" w14:textId="77777777" w:rsidR="00CB67AA" w:rsidRDefault="00CB67AA" w:rsidP="00CB67AA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ocena pracy dyplomowej pod względem merytorycznym i formalnym,</w:t>
      </w:r>
    </w:p>
    <w:p w14:paraId="74AE46A6" w14:textId="77777777" w:rsidR="00CB67AA" w:rsidRDefault="00CB67AA" w:rsidP="00CB67AA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przeprowadzenie procedury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wykorzystaniem Jednolitego Systemu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CD9533A" w14:textId="77777777" w:rsidR="00CB67AA" w:rsidRDefault="00CB67AA" w:rsidP="00CB67AA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wypełnienie arkusza oceny pracy dyplomowej,</w:t>
      </w:r>
    </w:p>
    <w:p w14:paraId="185ABAE7" w14:textId="77777777" w:rsidR="00CB67AA" w:rsidRDefault="00CB67AA" w:rsidP="00CB67AA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zgłoszenie terminu egzaminu dyplomowego w dziekanacie,</w:t>
      </w:r>
    </w:p>
    <w:p w14:paraId="6BC0F9CB" w14:textId="77777777" w:rsidR="00CB67AA" w:rsidRPr="00B1096C" w:rsidRDefault="00CB67AA" w:rsidP="00CB67AA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czynny udział w pracach komisji egzaminacyjnej.</w:t>
      </w:r>
    </w:p>
    <w:p w14:paraId="653BE4B1" w14:textId="77777777" w:rsidR="00CB67AA" w:rsidRDefault="00CB67AA" w:rsidP="00CB67AA">
      <w:pPr>
        <w:pStyle w:val="Akapitzlist"/>
        <w:spacing w:after="0" w:line="240" w:lineRule="auto"/>
        <w:ind w:left="0"/>
        <w:jc w:val="both"/>
      </w:pPr>
    </w:p>
    <w:p w14:paraId="45C1558F" w14:textId="77777777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Recenzenci prac dyplomowych:</w:t>
      </w:r>
    </w:p>
    <w:p w14:paraId="24FC2113" w14:textId="77777777" w:rsidR="00CB67AA" w:rsidRDefault="00CB67AA" w:rsidP="00CB67AA">
      <w:pPr>
        <w:pStyle w:val="Akapitzlist"/>
        <w:numPr>
          <w:ilvl w:val="0"/>
          <w:numId w:val="5"/>
        </w:numPr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ocena merytoryczna i formalna pracy dyplomowej,</w:t>
      </w:r>
    </w:p>
    <w:p w14:paraId="778D8C5F" w14:textId="77777777" w:rsidR="00CB67AA" w:rsidRDefault="00CB67AA" w:rsidP="00CB67AA">
      <w:pPr>
        <w:pStyle w:val="Akapitzlist"/>
        <w:numPr>
          <w:ilvl w:val="0"/>
          <w:numId w:val="5"/>
        </w:numPr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wypełnienie arkusza oceny pracy dyplomowej,</w:t>
      </w:r>
    </w:p>
    <w:p w14:paraId="0C4F1ABE" w14:textId="77777777" w:rsidR="00CB67AA" w:rsidRPr="00B1096C" w:rsidRDefault="00CB67AA" w:rsidP="00CB67AA">
      <w:pPr>
        <w:pStyle w:val="Akapitzlist"/>
        <w:numPr>
          <w:ilvl w:val="0"/>
          <w:numId w:val="5"/>
        </w:numPr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czynny udział w pracach komisji egzaminacyjnej.</w:t>
      </w:r>
    </w:p>
    <w:p w14:paraId="51C192CF" w14:textId="77777777" w:rsidR="00CB67AA" w:rsidRDefault="00CB67AA" w:rsidP="00CB67AA">
      <w:pPr>
        <w:pStyle w:val="Akapitzlist"/>
        <w:spacing w:after="0" w:line="240" w:lineRule="auto"/>
      </w:pPr>
    </w:p>
    <w:p w14:paraId="0A29FA5A" w14:textId="77777777" w:rsidR="00CB67AA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Komisje egzaminu dyplomowego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75F86F" w14:textId="77777777" w:rsidR="00CB67AA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 za sprawdzenie wiedzy, umiejętności i kompetencji społecznych określonych dla kierunku studiów w zakresie tematyki przewidzianej na egzaminie dyplomowym oraz zgodność procesu oceniania studenta z Regulaminem studiów.</w:t>
      </w:r>
    </w:p>
    <w:p w14:paraId="53C87478" w14:textId="77777777" w:rsidR="00CB67AA" w:rsidRDefault="00CB67AA" w:rsidP="00CB67AA">
      <w:pPr>
        <w:pStyle w:val="Standard"/>
        <w:spacing w:after="0" w:line="240" w:lineRule="auto"/>
      </w:pPr>
    </w:p>
    <w:p w14:paraId="4C28F7A2" w14:textId="4F32F14B" w:rsidR="00CB67AA" w:rsidRDefault="00CB67AA" w:rsidP="00CB67AA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Dziekanat</w:t>
      </w:r>
      <w:r w:rsidR="00255B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B0EC19" w14:textId="0EF889CE" w:rsidR="00CB67AA" w:rsidRDefault="00255B2F" w:rsidP="00CB67AA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235A">
        <w:rPr>
          <w:rFonts w:ascii="Times New Roman" w:hAnsi="Times New Roman" w:cs="Times New Roman"/>
          <w:sz w:val="24"/>
          <w:szCs w:val="24"/>
        </w:rPr>
        <w:t xml:space="preserve">  </w:t>
      </w:r>
      <w:r w:rsidR="00CB67AA">
        <w:rPr>
          <w:rFonts w:ascii="Times New Roman" w:hAnsi="Times New Roman" w:cs="Times New Roman"/>
          <w:sz w:val="24"/>
          <w:szCs w:val="24"/>
        </w:rPr>
        <w:t>prowadzenie dokumentacji związanej z tokiem studiów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5E6AA6" w14:textId="7725D46F" w:rsidR="00CB67AA" w:rsidRDefault="00AC235A" w:rsidP="00CB67AA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B67AA">
        <w:rPr>
          <w:rFonts w:ascii="Times New Roman" w:hAnsi="Times New Roman" w:cs="Times New Roman"/>
          <w:sz w:val="24"/>
          <w:szCs w:val="24"/>
        </w:rPr>
        <w:t>przygotowanie kompletu dokumentów wymaganych w procesie dyplomowania dla osób dopuszczonych do złożenia egzaminu dyplomowego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2E4DE7" w14:textId="4AA6AC1E" w:rsidR="00CB67AA" w:rsidRPr="00B1096C" w:rsidRDefault="00AC235A" w:rsidP="00CB67AA">
      <w:pPr>
        <w:pStyle w:val="Akapitzlist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67AA">
        <w:rPr>
          <w:rFonts w:ascii="Times New Roman" w:hAnsi="Times New Roman" w:cs="Times New Roman"/>
          <w:sz w:val="24"/>
          <w:szCs w:val="24"/>
        </w:rPr>
        <w:t>przygotowanie suplementu i dyplomu ukończenia studiów zgodnie z aktualnie obowiązującymi regulacjami prawnymi w tym zakresie.</w:t>
      </w:r>
    </w:p>
    <w:p w14:paraId="786F6A76" w14:textId="77777777" w:rsidR="00CB67AA" w:rsidRDefault="00CB67AA" w:rsidP="00CB67AA">
      <w:pPr>
        <w:pStyle w:val="Akapitzlist"/>
        <w:spacing w:after="0" w:line="240" w:lineRule="auto"/>
        <w:ind w:left="0"/>
        <w:jc w:val="both"/>
      </w:pPr>
    </w:p>
    <w:p w14:paraId="65541F03" w14:textId="77777777" w:rsidR="00CB67AA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67369087" w14:textId="77777777" w:rsidR="00CB67AA" w:rsidRDefault="00CB67AA" w:rsidP="00CB67AA">
      <w:pPr>
        <w:pStyle w:val="Standard"/>
        <w:spacing w:after="0" w:line="240" w:lineRule="auto"/>
      </w:pPr>
    </w:p>
    <w:p w14:paraId="33536E19" w14:textId="77777777" w:rsidR="00CB67AA" w:rsidRPr="00F14415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Student wykonuje pracę dyplomową pod kierunkiem uprawnionego do tego nauczyciela akademickiego </w:t>
      </w:r>
      <w:r w:rsidRPr="009E1C78">
        <w:rPr>
          <w:rFonts w:ascii="Times New Roman" w:hAnsi="Times New Roman" w:cs="Times New Roman"/>
          <w:sz w:val="24"/>
          <w:szCs w:val="24"/>
        </w:rPr>
        <w:t>posiadającego co najmniej stopień naukowy doktora.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415">
        <w:rPr>
          <w:rFonts w:ascii="Times New Roman" w:hAnsi="Times New Roman" w:cs="Times New Roman"/>
          <w:sz w:val="24"/>
          <w:szCs w:val="24"/>
        </w:rPr>
        <w:t>Na kierunku Pielęgniarstwo i Położnictwo promotorem pracy dyplomowej może być nauczyciel akademicki posiadający tytuł zawodowy magistra lub równorzędny i prawo wykonywania zawodu pielęgniarki/położnej.</w:t>
      </w:r>
    </w:p>
    <w:p w14:paraId="5E3C7CDF" w14:textId="77777777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6.2. Student ma prawo wyboru dyscypliny naukowej i tematu pracy dyplomowej zgodnie z zainteresowaniem. Zakres tego prawa jest regulowany praktycznymi możliwościami jednostek dydaktycznych.</w:t>
      </w:r>
    </w:p>
    <w:p w14:paraId="518F4CF4" w14:textId="77777777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6.3. Zakłady przyjmujące dyplomantów zobowiązane są do udostępnienia przykładowych tematów prac realizowanych w ostatnich latach. Pozwala to na podjęcie świadomej decyzji wyboru przez studenta. Przygotowywany jest również aktualny wykaz proponowanych prac dyplomowych.</w:t>
      </w:r>
    </w:p>
    <w:p w14:paraId="01881399" w14:textId="77777777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6.4. Opiekun roku lub osoba prowadząca seminarium dyplomowe, na wniosek studentów, może zorganizować spotkanie z przyszłym promotorem, celem wstępnego omówienia zaproponowanej tematyki w pracach dyplomowych.</w:t>
      </w:r>
    </w:p>
    <w:p w14:paraId="5C6477B9" w14:textId="1BA6CE6F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 w:rsidR="001B7454">
        <w:rPr>
          <w:rFonts w:ascii="Times New Roman" w:hAnsi="Times New Roman" w:cs="Times New Roman"/>
          <w:sz w:val="24"/>
          <w:szCs w:val="24"/>
        </w:rPr>
        <w:t>5</w:t>
      </w:r>
      <w:r w:rsidRPr="009E78F1">
        <w:rPr>
          <w:rFonts w:ascii="Times New Roman" w:hAnsi="Times New Roman" w:cs="Times New Roman"/>
          <w:sz w:val="24"/>
          <w:szCs w:val="24"/>
        </w:rPr>
        <w:t>. Po zakończeniu postępowania związanego z wybieraniem tematów prac dyplomowych, Przewodniczący Komisji ds. Prac Dyplomowych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8F1">
        <w:rPr>
          <w:rFonts w:ascii="Times New Roman" w:hAnsi="Times New Roman" w:cs="Times New Roman"/>
          <w:sz w:val="24"/>
          <w:szCs w:val="24"/>
        </w:rPr>
        <w:t>sprawdzają i sporządzają ostateczną, zbiorczą listę z nazwiskami kierujących pracami i nazwiskami studentów realizujących dany temat.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152F2" w14:textId="5CEC8FBD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 w:rsidR="001B74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Promotor nadzoruje przygotowania pracy dyplomowej przez studenta oraz odpowiada za jej przebieg i efekty końcowe. </w:t>
      </w:r>
    </w:p>
    <w:p w14:paraId="39881BE7" w14:textId="649B4443" w:rsidR="00CB67AA" w:rsidRPr="009E78F1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B74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78F1">
        <w:rPr>
          <w:rFonts w:ascii="Times New Roman" w:hAnsi="Times New Roman" w:cs="Times New Roman"/>
          <w:sz w:val="24"/>
          <w:szCs w:val="24"/>
        </w:rPr>
        <w:t xml:space="preserve">W przypadku dłuższej nieobecności promotora, która mogłaby spowodować opóźnienie złożenia pracy dyplomowej, prodziekan zobowiązany jest do wyznaczenia nauczyciela akademickiego, który przejmie obowiązki promotora. </w:t>
      </w:r>
    </w:p>
    <w:p w14:paraId="35A34EDA" w14:textId="352A996F" w:rsidR="00CB67AA" w:rsidRPr="009E78F1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F1">
        <w:rPr>
          <w:rFonts w:ascii="Times New Roman" w:hAnsi="Times New Roman" w:cs="Times New Roman"/>
          <w:sz w:val="24"/>
          <w:szCs w:val="24"/>
        </w:rPr>
        <w:t>6.</w:t>
      </w:r>
      <w:r w:rsidR="001B7454">
        <w:rPr>
          <w:rFonts w:ascii="Times New Roman" w:hAnsi="Times New Roman" w:cs="Times New Roman"/>
          <w:sz w:val="24"/>
          <w:szCs w:val="24"/>
        </w:rPr>
        <w:t>8</w:t>
      </w:r>
      <w:r w:rsidRPr="009E78F1">
        <w:rPr>
          <w:rFonts w:ascii="Times New Roman" w:hAnsi="Times New Roman" w:cs="Times New Roman"/>
          <w:sz w:val="24"/>
          <w:szCs w:val="24"/>
        </w:rPr>
        <w:t xml:space="preserve">. Zmiana promotora w okresie ostatnich 6 miesięcy przed terminem ukończenia studiów może stanowić podstawę do przedłużenia terminu złożenia pracy dyplomowej, jednak nie więcej niż o 3 miesiące. </w:t>
      </w:r>
    </w:p>
    <w:p w14:paraId="5514C42E" w14:textId="2B36E559" w:rsidR="00CB67AA" w:rsidRPr="009E78F1" w:rsidRDefault="00CB67AA" w:rsidP="00CB67A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B7454">
        <w:rPr>
          <w:rFonts w:ascii="Times New Roman" w:hAnsi="Times New Roman" w:cs="Times New Roman"/>
          <w:sz w:val="24"/>
          <w:szCs w:val="24"/>
        </w:rPr>
        <w:t>9</w:t>
      </w:r>
      <w:r w:rsidRPr="009E78F1">
        <w:rPr>
          <w:rFonts w:ascii="Times New Roman" w:hAnsi="Times New Roman" w:cs="Times New Roman"/>
          <w:sz w:val="24"/>
          <w:szCs w:val="24"/>
        </w:rPr>
        <w:t>. W uzasadnionym przypadku, w okresie poprzedzającym ustalenie i zatwierdzenie tematu pracy dyplomowej przez radę dydaktyczną kierunku, student może złożyć wniosek do prodziekana o zmianę dotychczasowego promotora pracy dyplomowej, wraz z uzasadnieniem powodów zmiany. Zmiana promotora w okresie późniejszym jest możliwa jedynie w przypadku wyrażenia zgody przez dotychczasowego promotora oraz nowo wybranego promotora. Zmiana promotora nie może mieć wpływu na termin złożenia pracy dyplomowej.</w:t>
      </w:r>
    </w:p>
    <w:p w14:paraId="18B70163" w14:textId="2582F670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Promotor powinien zapoznać dyplomanta z zakresem i czasem wykonywanej pracy oraz stymulować i kontrolować postępy pracy.</w:t>
      </w:r>
    </w:p>
    <w:p w14:paraId="3FBD034A" w14:textId="032C48BA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Studenci pod opieką swoich promotorów przygotowują prace dyplomowe w semestrach przewidzianych w planie studiów.</w:t>
      </w:r>
    </w:p>
    <w:p w14:paraId="5133FCEE" w14:textId="64935827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Nie zezwala się na pisanie jednej pracy w zespołach wieloosobowych. Natomiast nie ma przeszkód, aby zakresy kilku prac dyplomowych łączyły się, a studenci prowadzili częściowo wspólne badania. Niemniej jednak, każdy student przedkłada odrębną pracę dyplomową na inny temat.</w:t>
      </w:r>
    </w:p>
    <w:p w14:paraId="527B2880" w14:textId="23ABC9B2" w:rsidR="00CB67AA" w:rsidRPr="00DF23DC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23DC">
        <w:rPr>
          <w:rFonts w:ascii="Times New Roman" w:hAnsi="Times New Roman" w:cs="Times New Roman"/>
          <w:sz w:val="24"/>
          <w:szCs w:val="24"/>
        </w:rPr>
        <w:t xml:space="preserve"> Praca dyplomowa może być, za zgodą </w:t>
      </w:r>
      <w:r w:rsidR="00AC23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</w:t>
      </w:r>
      <w:r w:rsidRPr="00DF23DC">
        <w:rPr>
          <w:rFonts w:ascii="Times New Roman" w:hAnsi="Times New Roman" w:cs="Times New Roman"/>
          <w:sz w:val="24"/>
          <w:szCs w:val="24"/>
        </w:rPr>
        <w:t xml:space="preserve">ziekana, napisana w języku angielskim. Wówczas obowiązuje umieszczenie w przedstawionej pracy jej tytułu i streszczenia w języku polskim. </w:t>
      </w:r>
    </w:p>
    <w:p w14:paraId="59CDA1DF" w14:textId="200DA369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Promotor zobowiązany jest do zgłoszenia terminu przeprowadzenia egzaminu dyplomowego w dziekanacie.</w:t>
      </w:r>
    </w:p>
    <w:p w14:paraId="40C7CD04" w14:textId="0A9C5E49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Promotor może zaproponować kandydaturę recenzent</w:t>
      </w:r>
      <w:r w:rsidR="00AC23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pracy dyplomowej.</w:t>
      </w:r>
    </w:p>
    <w:p w14:paraId="4C10E699" w14:textId="5C38780B" w:rsidR="00CB67AA" w:rsidRDefault="00CB67AA" w:rsidP="00CB67AA">
      <w:pPr>
        <w:pStyle w:val="Tekstkomentarza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35A">
        <w:rPr>
          <w:rFonts w:ascii="Times New Roman" w:hAnsi="Times New Roman" w:cs="Times New Roman"/>
          <w:sz w:val="24"/>
          <w:szCs w:val="24"/>
        </w:rPr>
        <w:t xml:space="preserve"> </w:t>
      </w:r>
      <w:r w:rsidRPr="00DF23DC">
        <w:rPr>
          <w:rFonts w:ascii="Times New Roman" w:hAnsi="Times New Roman" w:cs="Times New Roman"/>
          <w:sz w:val="24"/>
          <w:szCs w:val="24"/>
        </w:rPr>
        <w:t xml:space="preserve">Praca dyplomowa musi być poddana wersyfikacji w Jednolitym Systemie </w:t>
      </w:r>
      <w:proofErr w:type="spellStart"/>
      <w:r w:rsidRPr="00DF23DC">
        <w:rPr>
          <w:rFonts w:ascii="Times New Roman" w:hAnsi="Times New Roman" w:cs="Times New Roman"/>
          <w:sz w:val="24"/>
          <w:szCs w:val="24"/>
        </w:rPr>
        <w:t>Antyplagiatowym</w:t>
      </w:r>
      <w:proofErr w:type="spellEnd"/>
      <w:r w:rsidR="00AC235A">
        <w:rPr>
          <w:rFonts w:ascii="Times New Roman" w:hAnsi="Times New Roman" w:cs="Times New Roman"/>
          <w:sz w:val="24"/>
          <w:szCs w:val="24"/>
        </w:rPr>
        <w:t xml:space="preserve"> (JSA)</w:t>
      </w:r>
      <w:r w:rsidRPr="00DF23DC">
        <w:rPr>
          <w:rFonts w:ascii="Times New Roman" w:hAnsi="Times New Roman" w:cs="Times New Roman"/>
          <w:sz w:val="24"/>
          <w:szCs w:val="24"/>
        </w:rPr>
        <w:t xml:space="preserve">. Jeżeli </w:t>
      </w:r>
      <w:r w:rsidR="00AC235A">
        <w:rPr>
          <w:rFonts w:ascii="Times New Roman" w:hAnsi="Times New Roman" w:cs="Times New Roman"/>
          <w:sz w:val="24"/>
          <w:szCs w:val="24"/>
        </w:rPr>
        <w:t>p</w:t>
      </w:r>
      <w:r w:rsidRPr="00DF23DC">
        <w:rPr>
          <w:rFonts w:ascii="Times New Roman" w:hAnsi="Times New Roman" w:cs="Times New Roman"/>
          <w:sz w:val="24"/>
          <w:szCs w:val="24"/>
        </w:rPr>
        <w:t xml:space="preserve">romotor stwierdzi po przeprowadzeniu badania, że praca dyplomowa: </w:t>
      </w:r>
    </w:p>
    <w:p w14:paraId="3F6B54BF" w14:textId="77777777" w:rsidR="00CB67AA" w:rsidRDefault="00CB67AA" w:rsidP="00CB67AA">
      <w:pPr>
        <w:pStyle w:val="Tekstkomentarza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3DC">
        <w:rPr>
          <w:rFonts w:ascii="Times New Roman" w:hAnsi="Times New Roman" w:cs="Times New Roman"/>
          <w:sz w:val="24"/>
          <w:szCs w:val="24"/>
        </w:rPr>
        <w:t>nie zawiera niedopuszczalnych zapożyczeń – akceptuje w JSA wynik raportu z badania, wypełnia i podpisuje protokół oceny oryginalności pracy i podejmuje decyzję o dopuszczeniu pracy do obrony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9F0313" w14:textId="77777777" w:rsidR="00CB67AA" w:rsidRDefault="00CB67AA" w:rsidP="00CB67AA">
      <w:pPr>
        <w:pStyle w:val="Tekstkomentarza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3DC">
        <w:rPr>
          <w:rFonts w:ascii="Times New Roman" w:hAnsi="Times New Roman" w:cs="Times New Roman"/>
          <w:sz w:val="24"/>
          <w:szCs w:val="24"/>
        </w:rPr>
        <w:t>zawiera niedopuszczalne zapożyczenia – sporządza protokół oceny oryginalności pracy, zamieszcza w nim adnotację, że nie wyraża zgody na dopuszczenie pracy do obrony oraz wskazuje, że praca w dużej części wymaga ponownego przygotowania przez studenta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45A1A7" w14:textId="77777777" w:rsidR="00CB67AA" w:rsidRDefault="00CB67AA" w:rsidP="00CB67AA">
      <w:pPr>
        <w:pStyle w:val="Tekstkomentarza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3DC">
        <w:rPr>
          <w:rFonts w:ascii="Times New Roman" w:hAnsi="Times New Roman" w:cs="Times New Roman"/>
          <w:sz w:val="24"/>
          <w:szCs w:val="24"/>
        </w:rPr>
        <w:t xml:space="preserve">nosi znamiona plagiatu – wypełnia i podpisuje protokół oceny oryginalności pracy oraz zamieszcza w nim adnotację, że nie wyraża zgody na dopuszczenie pracy do obrony i zawiadamia </w:t>
      </w:r>
      <w:r>
        <w:rPr>
          <w:rFonts w:ascii="Times New Roman" w:hAnsi="Times New Roman" w:cs="Times New Roman"/>
          <w:sz w:val="24"/>
          <w:szCs w:val="24"/>
        </w:rPr>
        <w:t>Prod</w:t>
      </w:r>
      <w:r w:rsidRPr="00DF23DC">
        <w:rPr>
          <w:rFonts w:ascii="Times New Roman" w:hAnsi="Times New Roman" w:cs="Times New Roman"/>
          <w:sz w:val="24"/>
          <w:szCs w:val="24"/>
        </w:rPr>
        <w:t>ziekana o konieczności skierowania wniosku do Rektora o wszczęcie postępowania wyjaśniającego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5774E2" w14:textId="77777777" w:rsidR="00CB67AA" w:rsidRPr="00DF23DC" w:rsidRDefault="00CB67AA" w:rsidP="00CB67AA">
      <w:pPr>
        <w:pStyle w:val="Tekstkomentarza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3DC">
        <w:rPr>
          <w:rFonts w:ascii="Times New Roman" w:hAnsi="Times New Roman" w:cs="Times New Roman"/>
          <w:sz w:val="24"/>
          <w:szCs w:val="24"/>
        </w:rPr>
        <w:t xml:space="preserve">zawiera manipulacje mające na celu utrudnienie wykrycia nieuprawnionych zapożyczeń – sporządza protokół oceny oryginalności pracy oraz zamieszcza w nim adnotację, że nie wyraża zgody na dopuszczenie pracy do obrony i zawiadamia </w:t>
      </w:r>
      <w:r>
        <w:rPr>
          <w:rFonts w:ascii="Times New Roman" w:hAnsi="Times New Roman" w:cs="Times New Roman"/>
          <w:sz w:val="24"/>
          <w:szCs w:val="24"/>
        </w:rPr>
        <w:t>Prod</w:t>
      </w:r>
      <w:r w:rsidRPr="00DF23DC">
        <w:rPr>
          <w:rFonts w:ascii="Times New Roman" w:hAnsi="Times New Roman" w:cs="Times New Roman"/>
          <w:sz w:val="24"/>
          <w:szCs w:val="24"/>
        </w:rPr>
        <w:t>ziekana o konieczności skierowania wniosku do Rektora o wszczęcie postępowania wyjaśniającego.</w:t>
      </w:r>
    </w:p>
    <w:p w14:paraId="5E2BED8C" w14:textId="36AC64C0" w:rsidR="00CB67AA" w:rsidRDefault="00CB67AA" w:rsidP="00CB67AA">
      <w:pPr>
        <w:pStyle w:val="Tekstkomentarza"/>
        <w:contextualSpacing/>
        <w:jc w:val="both"/>
      </w:pPr>
      <w:r w:rsidRPr="00B1096C"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7</w:t>
      </w:r>
      <w:r w:rsidRPr="00B1096C">
        <w:rPr>
          <w:rFonts w:ascii="Times New Roman" w:hAnsi="Times New Roman" w:cs="Times New Roman"/>
          <w:sz w:val="24"/>
          <w:szCs w:val="24"/>
        </w:rPr>
        <w:t xml:space="preserve">. Dziekanat </w:t>
      </w:r>
      <w:proofErr w:type="spellStart"/>
      <w:r w:rsidRPr="00B1096C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B1096C">
        <w:rPr>
          <w:rFonts w:ascii="Times New Roman" w:hAnsi="Times New Roman" w:cs="Times New Roman"/>
          <w:sz w:val="24"/>
          <w:szCs w:val="24"/>
        </w:rPr>
        <w:t xml:space="preserve"> udostępnia promotorowi i recenzentowi wzór arkusza oceny pracy dyplomowej.</w:t>
      </w:r>
    </w:p>
    <w:p w14:paraId="5644FFD4" w14:textId="778068B6" w:rsidR="00CB67AA" w:rsidRDefault="00CB67AA" w:rsidP="00CB67AA">
      <w:pPr>
        <w:pStyle w:val="Tekstkomentarza"/>
        <w:spacing w:after="0"/>
        <w:contextualSpacing/>
        <w:jc w:val="both"/>
      </w:pPr>
      <w:r w:rsidRPr="00B1096C">
        <w:rPr>
          <w:rFonts w:ascii="Times New Roman" w:hAnsi="Times New Roman" w:cs="Times New Roman"/>
          <w:sz w:val="24"/>
          <w:szCs w:val="24"/>
        </w:rPr>
        <w:t>6.1</w:t>
      </w:r>
      <w:r w:rsidR="001B7454">
        <w:rPr>
          <w:rFonts w:ascii="Times New Roman" w:hAnsi="Times New Roman" w:cs="Times New Roman"/>
          <w:sz w:val="24"/>
          <w:szCs w:val="24"/>
        </w:rPr>
        <w:t>8</w:t>
      </w:r>
      <w:r w:rsidRPr="00B1096C">
        <w:rPr>
          <w:rFonts w:ascii="Times New Roman" w:hAnsi="Times New Roman" w:cs="Times New Roman"/>
          <w:sz w:val="24"/>
          <w:szCs w:val="24"/>
        </w:rPr>
        <w:t>. Promotor i recenzent przygotowują i składają do właściwego dziekanatu wypełniony arkusz oceny pracy dyplomowej według wzorów obowiązujących na wydziale w terminie jednego tygodnia przed planowanym terminem obrony.</w:t>
      </w:r>
    </w:p>
    <w:p w14:paraId="30175E67" w14:textId="7F9E2BD0" w:rsidR="00CB67AA" w:rsidRDefault="00CB67AA" w:rsidP="00CB67AA">
      <w:pPr>
        <w:pStyle w:val="Standard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 w:rsidR="001B745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Wszystkie jednostki organizacyjne są zobowiązane do prowadzenia rejestru wszystkich prac dyplomowych.</w:t>
      </w:r>
    </w:p>
    <w:p w14:paraId="0B8D6EF6" w14:textId="14D7665A" w:rsidR="00CB67AA" w:rsidRPr="000E6428" w:rsidRDefault="00CB67AA" w:rsidP="00CB67AA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1B74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6428">
        <w:rPr>
          <w:rFonts w:ascii="Times New Roman" w:hAnsi="Times New Roman" w:cs="Times New Roman"/>
          <w:sz w:val="24"/>
          <w:szCs w:val="24"/>
        </w:rPr>
        <w:t xml:space="preserve">Szczegółowe zasady przygotowywania i oceny prac dyplomowych ustala </w:t>
      </w:r>
      <w:r w:rsidR="00AC235A">
        <w:rPr>
          <w:rFonts w:ascii="Times New Roman" w:hAnsi="Times New Roman" w:cs="Times New Roman"/>
          <w:sz w:val="24"/>
          <w:szCs w:val="24"/>
        </w:rPr>
        <w:t>k</w:t>
      </w:r>
      <w:r w:rsidRPr="000E6428">
        <w:rPr>
          <w:rFonts w:ascii="Times New Roman" w:hAnsi="Times New Roman" w:cs="Times New Roman"/>
          <w:sz w:val="24"/>
          <w:szCs w:val="24"/>
        </w:rPr>
        <w:t xml:space="preserve">omisja ds. prac dyplomowych, a następnie przedstawia je </w:t>
      </w:r>
      <w:r w:rsidR="00AC235A">
        <w:rPr>
          <w:rFonts w:ascii="Times New Roman" w:hAnsi="Times New Roman" w:cs="Times New Roman"/>
          <w:sz w:val="24"/>
          <w:szCs w:val="24"/>
        </w:rPr>
        <w:t>r</w:t>
      </w:r>
      <w:r w:rsidRPr="000E6428">
        <w:rPr>
          <w:rFonts w:ascii="Times New Roman" w:hAnsi="Times New Roman" w:cs="Times New Roman"/>
          <w:sz w:val="24"/>
          <w:szCs w:val="24"/>
        </w:rPr>
        <w:t xml:space="preserve">adzie dydaktycznej kierunku do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E6428">
        <w:rPr>
          <w:rFonts w:ascii="Times New Roman" w:hAnsi="Times New Roman" w:cs="Times New Roman"/>
          <w:sz w:val="24"/>
          <w:szCs w:val="24"/>
        </w:rPr>
        <w:t>atwierdzenia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6892A" w14:textId="55C79CC6" w:rsidR="00CB67AA" w:rsidRDefault="00CB67AA" w:rsidP="00CB67AA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321BFC">
        <w:rPr>
          <w:rFonts w:ascii="Times New Roman" w:hAnsi="Times New Roman" w:cs="Times New Roman"/>
          <w:sz w:val="24"/>
          <w:szCs w:val="24"/>
        </w:rPr>
        <w:t>6.2</w:t>
      </w:r>
      <w:r w:rsidR="001B7454">
        <w:rPr>
          <w:rFonts w:ascii="Times New Roman" w:hAnsi="Times New Roman" w:cs="Times New Roman"/>
          <w:sz w:val="24"/>
          <w:szCs w:val="24"/>
        </w:rPr>
        <w:t>1</w:t>
      </w:r>
      <w:r w:rsidRPr="00321B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FC">
        <w:rPr>
          <w:rFonts w:ascii="Times New Roman" w:hAnsi="Times New Roman" w:cs="Times New Roman"/>
          <w:sz w:val="24"/>
          <w:szCs w:val="24"/>
        </w:rPr>
        <w:t xml:space="preserve">Egzaminy dyplomowe są egzaminami ustnymi i odbywają się przed komisjami powoływanymi przez </w:t>
      </w:r>
      <w:r w:rsidR="00AC23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rodziekana</w:t>
      </w:r>
      <w:r w:rsidRPr="00321BFC">
        <w:rPr>
          <w:rFonts w:ascii="Times New Roman" w:hAnsi="Times New Roman" w:cs="Times New Roman"/>
          <w:sz w:val="24"/>
          <w:szCs w:val="24"/>
        </w:rPr>
        <w:t>. Regulamin studiów określa ramowe kryteria oceny dyplomanta. Komisje egzaminów</w:t>
      </w:r>
      <w:r>
        <w:rPr>
          <w:rFonts w:ascii="Times New Roman" w:hAnsi="Times New Roman" w:cs="Times New Roman"/>
          <w:sz w:val="24"/>
          <w:szCs w:val="24"/>
        </w:rPr>
        <w:t xml:space="preserve"> dyplomowych powoływane są doraźnie dla przeprowadzenia poszczególnych egzaminów. W ich skład wchodzą: przewodniczący – </w:t>
      </w:r>
      <w:r w:rsidR="00AC235A">
        <w:rPr>
          <w:rFonts w:ascii="Times New Roman" w:hAnsi="Times New Roman" w:cs="Times New Roman"/>
          <w:sz w:val="24"/>
          <w:szCs w:val="24"/>
        </w:rPr>
        <w:t>p</w:t>
      </w:r>
      <w:r w:rsidRPr="000E6428">
        <w:rPr>
          <w:rFonts w:ascii="Times New Roman" w:hAnsi="Times New Roman" w:cs="Times New Roman"/>
          <w:sz w:val="24"/>
          <w:szCs w:val="24"/>
        </w:rPr>
        <w:t xml:space="preserve">rodziekan lub </w:t>
      </w:r>
      <w:r w:rsidRPr="000E6428">
        <w:rPr>
          <w:rFonts w:ascii="Times New Roman" w:hAnsi="Times New Roman" w:cs="Times New Roman"/>
          <w:sz w:val="24"/>
          <w:szCs w:val="24"/>
        </w:rPr>
        <w:lastRenderedPageBreak/>
        <w:t xml:space="preserve">wyznaczony przez niego nauczyciel akademicki posiadający co najmniej stopień doktora; recenzent </w:t>
      </w:r>
      <w:r w:rsidRPr="001B0693">
        <w:rPr>
          <w:rFonts w:ascii="Times New Roman" w:hAnsi="Times New Roman" w:cs="Times New Roman"/>
          <w:sz w:val="24"/>
          <w:szCs w:val="24"/>
        </w:rPr>
        <w:t>lub specjalista w dyscyplinie, w zakresie której przeprowadzany jest egzamin dyplomowy</w:t>
      </w:r>
      <w:r w:rsidRPr="000E6428">
        <w:rPr>
          <w:rFonts w:ascii="Times New Roman" w:hAnsi="Times New Roman" w:cs="Times New Roman"/>
          <w:sz w:val="24"/>
          <w:szCs w:val="24"/>
        </w:rPr>
        <w:t>. Komisja przeprowadza egzamin, wypełnia protokół, ustala ostateczną ocenę, którą wpisuje do dokumentacji przewodniczący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28FA21" w14:textId="77777777" w:rsidR="00CB67AA" w:rsidRDefault="00CB67AA" w:rsidP="00CB67AA">
      <w:pPr>
        <w:pStyle w:val="HTML-wstpniesformatowany"/>
        <w:jc w:val="both"/>
      </w:pPr>
    </w:p>
    <w:p w14:paraId="2823A614" w14:textId="77777777" w:rsidR="00CB67AA" w:rsidRDefault="00CB67AA" w:rsidP="00CB67AA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75EDD282" w14:textId="6864F1AC" w:rsidR="00CB67AA" w:rsidRDefault="001B7454" w:rsidP="00BE6E0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BE6E03" w:rsidRPr="00BE6E03">
        <w:rPr>
          <w:rFonts w:ascii="Times New Roman" w:hAnsi="Times New Roman"/>
          <w:sz w:val="24"/>
          <w:szCs w:val="24"/>
        </w:rPr>
        <w:t>Procedura zatwierd</w:t>
      </w:r>
      <w:r>
        <w:rPr>
          <w:rFonts w:ascii="Times New Roman" w:hAnsi="Times New Roman"/>
          <w:sz w:val="24"/>
          <w:szCs w:val="24"/>
        </w:rPr>
        <w:t>zania tematów prac dyplomowych.</w:t>
      </w:r>
    </w:p>
    <w:p w14:paraId="67009010" w14:textId="77777777" w:rsidR="001B7454" w:rsidRDefault="001B7454" w:rsidP="00BE6E0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0252D" w14:textId="6E55FDD8" w:rsidR="00CB67AA" w:rsidRDefault="00CB67AA" w:rsidP="00CB67A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007EF795" w14:textId="7B3DEEA6" w:rsidR="00CB67AA" w:rsidRDefault="00E10637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454">
        <w:rPr>
          <w:rFonts w:ascii="Times New Roman" w:eastAsia="Times New Roman" w:hAnsi="Times New Roman" w:cs="Times New Roman"/>
          <w:sz w:val="24"/>
          <w:szCs w:val="24"/>
          <w:lang w:eastAsia="pl-PL"/>
        </w:rPr>
        <w:t>8.1 Schemat odpowiedzialności</w:t>
      </w:r>
    </w:p>
    <w:p w14:paraId="11F95AB5" w14:textId="261983BC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F7CB1" w14:textId="07BF7163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DA9B2" w14:textId="4813FD7C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0667F" w14:textId="3E98F7EB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BCDC9" w14:textId="7BC26292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C70F9" w14:textId="6E96FD0F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72B5A" w14:textId="43C6DBC2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986EE" w14:textId="1FEA300E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24985" w14:textId="680B7B9C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1F919" w14:textId="4A0DFD5D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DA4FD" w14:textId="276F4D56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6A465" w14:textId="580DB3D2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86651" w14:textId="5D3A01E6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7B18B" w14:textId="4612E4EE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56A95" w14:textId="4536B417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A7A7A7" w14:textId="60D78E94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5A699" w14:textId="4A550576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F5D74" w14:textId="5A70FFF5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84B85" w14:textId="0B160E47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E6EEA" w14:textId="5861FEE4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C62A5" w14:textId="38E12A69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4C926" w14:textId="6B4589D3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54761" w14:textId="5C504B73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B543F" w14:textId="238BA3B8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4917A" w14:textId="131DC1AD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BC0D8" w14:textId="2D4204BF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CEAFA" w14:textId="628F5F9F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438B2" w14:textId="070FC7A7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B13FC" w14:textId="3DEA5482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8CE46" w14:textId="09CE4579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BF7F7" w14:textId="0274A3BD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A3771" w14:textId="35EDC338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70BAA" w14:textId="75376E2B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A59BC" w14:textId="58A173B6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0F4F8" w14:textId="05229E7F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71DCB" w14:textId="23AEBC4E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AC1B9" w14:textId="5D669153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2030E" w14:textId="739C1696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B64EA" w14:textId="23FB388E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5675D" w14:textId="054B5B71" w:rsidR="00CF1D5B" w:rsidRDefault="00CF1D5B" w:rsidP="00CB67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16FFA" w14:textId="022EBE4B" w:rsidR="00CF1D5B" w:rsidRDefault="00CF1D5B" w:rsidP="00CF1D5B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503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Zał. 8.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76AEC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876AEC">
        <w:rPr>
          <w:rFonts w:ascii="Times New Roman" w:hAnsi="Times New Roman" w:cs="Times New Roman"/>
          <w:b/>
          <w:bCs/>
          <w:sz w:val="24"/>
          <w:szCs w:val="24"/>
        </w:rPr>
        <w:t>/WZZJK/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05 - </w:t>
      </w:r>
      <w:r w:rsidRPr="00A64CA5">
        <w:rPr>
          <w:rFonts w:ascii="Times New Roman" w:hAnsi="Times New Roman" w:cs="Times New Roman"/>
          <w:b/>
          <w:sz w:val="24"/>
          <w:szCs w:val="24"/>
        </w:rPr>
        <w:t>Schemat odpowiedzialności</w:t>
      </w:r>
    </w:p>
    <w:p w14:paraId="76703EC8" w14:textId="77777777" w:rsidR="00CF1D5B" w:rsidRPr="00CF1D5B" w:rsidRDefault="00CF1D5B" w:rsidP="00CF1D5B">
      <w:pPr>
        <w:jc w:val="both"/>
        <w:rPr>
          <w:rFonts w:ascii="Calibri" w:eastAsia="Calibri" w:hAnsi="Calibri" w:cs="Calibri"/>
          <w:color w:val="D13438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F1D5B" w14:paraId="0F10C1D9" w14:textId="77777777" w:rsidTr="00A64CA5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B2584DA" w14:textId="77777777" w:rsidR="00CF1D5B" w:rsidRPr="007E410B" w:rsidRDefault="00CF1D5B" w:rsidP="00A64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E4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  <w:p w14:paraId="79668552" w14:textId="77777777" w:rsidR="00CF1D5B" w:rsidRPr="007E410B" w:rsidRDefault="00CF1D5B" w:rsidP="00A64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158ABB" w14:textId="77777777" w:rsidR="00CF1D5B" w:rsidRPr="007E410B" w:rsidRDefault="00CF1D5B" w:rsidP="00A64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E41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6E781028" w14:textId="77777777" w:rsidR="00CF1D5B" w:rsidRPr="007E410B" w:rsidRDefault="00CF1D5B" w:rsidP="00A64C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E410B" w14:paraId="366E81E5" w14:textId="77777777" w:rsidTr="00A64CA5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1A777BB" w14:textId="61881D4D" w:rsidR="007E410B" w:rsidRPr="7119BD1F" w:rsidRDefault="007E410B" w:rsidP="007E4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Wydziałowa Rada ds. Kształcenia pod przewodnictwem Dziekana</w:t>
            </w: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D90D7B" w14:textId="6196F0A9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określa kierunki badań, uwzględniając perspektywy rozwoju wydziału i potrzeby interesariuszy wewnętrznych i zewnętrznych,</w:t>
            </w:r>
          </w:p>
          <w:p w14:paraId="40A9354C" w14:textId="1E8884CD" w:rsidR="007E410B" w:rsidRPr="7119BD1F" w:rsidRDefault="007E410B" w:rsidP="007E410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rowadzi kontrolę i nadzór nad procesem dyplomowania na wydziale.</w:t>
            </w:r>
          </w:p>
        </w:tc>
      </w:tr>
      <w:tr w:rsidR="007E410B" w14:paraId="3B5E4F1F" w14:textId="77777777" w:rsidTr="00A64CA5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1CDE43B" w14:textId="2BB5175C" w:rsidR="007E410B" w:rsidRPr="7119BD1F" w:rsidRDefault="007E410B" w:rsidP="007E4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Kierownicy katedr lub zakładów, </w:t>
            </w:r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nauczyciele akademiccy prowadzący seminaria dyplomowe</w:t>
            </w: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F39017" w14:textId="5D4DEADA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opracowanie listy obszarów badań przewidzianych do realizacji w ramach prac dyplomowych zgodnie z kierunkiem badań prowadzonych w danej katedrze/zakładzie,</w:t>
            </w:r>
          </w:p>
          <w:p w14:paraId="1DD7E4C9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współpraca z interesariuszami wewnętrznymi i zewnętrznymi w zakresie tematyki prowadzonych prac dyplomowych i przyszłego wykorzystania wyników badań,</w:t>
            </w:r>
          </w:p>
          <w:p w14:paraId="22B9577E" w14:textId="7E70C2D1" w:rsidR="007E410B" w:rsidRPr="7119BD1F" w:rsidRDefault="007E410B" w:rsidP="007E410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organizacja spotkań z potencjalnymi promotorami na wniosek studentów, w celu ułatwienia dokonania wyboru tematów prac dyplomowych zgodnych z zainteresowaniami naukowymi studentów oraz potrzebami zawodowymi przyszłych absolwentów.</w:t>
            </w:r>
          </w:p>
        </w:tc>
      </w:tr>
      <w:tr w:rsidR="007E410B" w14:paraId="0752E2C8" w14:textId="77777777" w:rsidTr="00A64CA5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807992D" w14:textId="3A8A1EB4" w:rsidR="007E410B" w:rsidRPr="7119BD1F" w:rsidRDefault="007E410B" w:rsidP="007E41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Promotorzy</w:t>
            </w: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C8A346" w14:textId="46EEB6EC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sformułowanie tematów prac dyplomowych zgodnie z kierunkami badań określonymi na wydziale oraz kierunkowymi efektami uczenia się,</w:t>
            </w:r>
          </w:p>
          <w:p w14:paraId="2F2CA400" w14:textId="4EEC6442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udzielanie pomocy merytorycznej studentom przy przygotowaniu i pisaniu pracy dyplomowej,</w:t>
            </w:r>
          </w:p>
          <w:p w14:paraId="5E9C593B" w14:textId="5DCF20BA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monitorowanie i ocena etapowych osiągnięć studenta w zakresie przygotowania pracy dyplomowej,</w:t>
            </w:r>
          </w:p>
          <w:p w14:paraId="2F182658" w14:textId="7CB93508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ocena pracy dyplomowej pod względem merytorycznym i formalnym,</w:t>
            </w:r>
          </w:p>
          <w:p w14:paraId="4C83C5C0" w14:textId="68345BD4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 xml:space="preserve">przeprowadzenie procedury </w:t>
            </w:r>
            <w:proofErr w:type="spellStart"/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antyplagiatowej</w:t>
            </w:r>
            <w:proofErr w:type="spellEnd"/>
            <w:r w:rsidRPr="7119BD1F">
              <w:rPr>
                <w:rFonts w:ascii="Times New Roman" w:hAnsi="Times New Roman" w:cs="Times New Roman"/>
                <w:sz w:val="24"/>
                <w:szCs w:val="24"/>
              </w:rPr>
              <w:t xml:space="preserve"> z wykorzystaniem Jednolitego Systemu </w:t>
            </w:r>
            <w:proofErr w:type="spellStart"/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Antyplagiatowego</w:t>
            </w:r>
            <w:proofErr w:type="spellEnd"/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463109" w14:textId="3BB3D1D2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wypełnienie arkusza oceny pracy dyplomowej,</w:t>
            </w:r>
          </w:p>
          <w:p w14:paraId="7DD421BF" w14:textId="7C853E2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zgłoszenie terminu egzaminu dyplomowego w dziekanacie,</w:t>
            </w:r>
          </w:p>
          <w:p w14:paraId="468C16C8" w14:textId="1EAE4858" w:rsidR="007E410B" w:rsidRPr="7119BD1F" w:rsidRDefault="007E410B" w:rsidP="007E410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czynny udział w pracach komisji egzaminacyjnej.</w:t>
            </w:r>
          </w:p>
        </w:tc>
      </w:tr>
      <w:tr w:rsidR="007E410B" w14:paraId="48629EF5" w14:textId="77777777" w:rsidTr="00A64CA5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9714C83" w14:textId="77777777" w:rsidR="007E410B" w:rsidRDefault="007E410B" w:rsidP="007E410B">
            <w:pPr>
              <w:pStyle w:val="Standard"/>
              <w:spacing w:after="0" w:line="240" w:lineRule="auto"/>
            </w:pPr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Przewodniczący Komisji ds. Prac Dyplomowych</w:t>
            </w: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9120F3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-nadzór nad realizacją procedury związanej z przygotowaniem i wykonaniem pracy dyplomowej w toku studiów,</w:t>
            </w:r>
          </w:p>
          <w:p w14:paraId="4CA9B835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-przygotowanie wykazu osób proponowanych na promotorów prac dyplomowych,</w:t>
            </w:r>
          </w:p>
          <w:p w14:paraId="260CB05B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-przyjęcie od promotorów wykazu proponowanych tematów prac dyplomowych i ich opiniowanie,</w:t>
            </w:r>
          </w:p>
          <w:p w14:paraId="4FD66A80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-analiza zakresu i stopnia osiąganych efektów uczenia się w odniesieniu do założeń programowych danego kierunku studiów poprzez podjętą tematykę pracy dyplomowej we współpracy z WZZJK,</w:t>
            </w:r>
          </w:p>
          <w:p w14:paraId="6FC0895D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-zatwierdzenie harmonogramu egzaminów dyplomowych na kierunku.</w:t>
            </w:r>
          </w:p>
        </w:tc>
      </w:tr>
      <w:tr w:rsidR="007E410B" w14:paraId="0AA9BAD3" w14:textId="77777777" w:rsidTr="00A64CA5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A7905AF" w14:textId="77777777" w:rsidR="007E410B" w:rsidRDefault="007E410B" w:rsidP="007E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Rada dydaktyczna kierunku</w:t>
            </w: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DBB488" w14:textId="77777777" w:rsidR="007E410B" w:rsidRDefault="007E410B" w:rsidP="007E410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-zatwierdzenie tematów prac dyplomowych</w:t>
            </w:r>
          </w:p>
        </w:tc>
      </w:tr>
      <w:tr w:rsidR="007E410B" w14:paraId="0A7741ED" w14:textId="77777777" w:rsidTr="00A64CA5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C70D5F8" w14:textId="77777777" w:rsidR="007E410B" w:rsidRDefault="007E410B" w:rsidP="007E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Prodziekan ds. dydaktyki</w:t>
            </w: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CD5019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-opiniowanie w sprawach problemowych, np.: wniosków o zmianę promotora,</w:t>
            </w:r>
          </w:p>
          <w:p w14:paraId="0286DA74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-powiadomienie odpowiednich osób o sytuacjach szczególnych, np.: istotne zmniejszenie liczby studentów w grupie seminaryjnej.</w:t>
            </w:r>
          </w:p>
        </w:tc>
      </w:tr>
      <w:tr w:rsidR="007E410B" w14:paraId="495526B4" w14:textId="77777777" w:rsidTr="00A64CA5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2907468" w14:textId="77777777" w:rsidR="007E410B" w:rsidRDefault="007E410B" w:rsidP="007E410B"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Recenzenci prac dyplomowych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CE7666" w14:textId="77777777" w:rsidR="007E410B" w:rsidRDefault="007E410B" w:rsidP="007E410B">
            <w:pPr>
              <w:pStyle w:val="Akapitzlist"/>
              <w:spacing w:after="0" w:line="240" w:lineRule="auto"/>
              <w:ind w:left="0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-ocena merytoryczna i formalna pracy dyplomowej,</w:t>
            </w:r>
          </w:p>
          <w:p w14:paraId="6DA0FEDE" w14:textId="77777777" w:rsidR="007E410B" w:rsidRDefault="007E410B" w:rsidP="007E410B">
            <w:pPr>
              <w:pStyle w:val="Akapitzlist"/>
              <w:spacing w:after="0" w:line="240" w:lineRule="auto"/>
              <w:ind w:left="0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-wypełnienie arkusza oceny pracy dyplomowej,</w:t>
            </w:r>
          </w:p>
          <w:p w14:paraId="545E865B" w14:textId="77777777" w:rsidR="007E410B" w:rsidRDefault="007E410B" w:rsidP="007E410B">
            <w:pPr>
              <w:pStyle w:val="Akapitzlist"/>
              <w:spacing w:after="0" w:line="240" w:lineRule="auto"/>
              <w:ind w:left="0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-czynny udział w pracach komisji egzaminacyjnej.</w:t>
            </w:r>
          </w:p>
        </w:tc>
      </w:tr>
      <w:tr w:rsidR="007E410B" w14:paraId="393B36BD" w14:textId="77777777" w:rsidTr="00A64CA5">
        <w:trPr>
          <w:trHeight w:val="300"/>
        </w:trPr>
        <w:tc>
          <w:tcPr>
            <w:tcW w:w="45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2BA9278" w14:textId="77777777" w:rsidR="007E410B" w:rsidRDefault="007E410B" w:rsidP="007E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Komisje egzaminu dyplomowego</w:t>
            </w:r>
          </w:p>
        </w:tc>
        <w:tc>
          <w:tcPr>
            <w:tcW w:w="453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91DF96" w14:textId="77777777" w:rsidR="007E410B" w:rsidRDefault="007E410B" w:rsidP="007E41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-odpowiadają za sprawdzenie wiedzy, umiejętności i kompetencji społecznych określonych dla kierunku studiów w zakresie tematyki przewidzianej na egzaminie dyplomowym oraz zgodność procesu oceniania studenta z Regulaminem studiów.</w:t>
            </w:r>
          </w:p>
        </w:tc>
      </w:tr>
      <w:tr w:rsidR="007E410B" w14:paraId="58708A65" w14:textId="77777777" w:rsidTr="00A64CA5">
        <w:trPr>
          <w:trHeight w:val="300"/>
        </w:trPr>
        <w:tc>
          <w:tcPr>
            <w:tcW w:w="453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FAFC1CF" w14:textId="77777777" w:rsidR="007E410B" w:rsidRDefault="007E410B" w:rsidP="007E410B">
            <w:r w:rsidRPr="7119B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Dziekanat</w:t>
            </w:r>
          </w:p>
        </w:tc>
        <w:tc>
          <w:tcPr>
            <w:tcW w:w="453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AAF12D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-prowadzenie dokumentacji związanej z tokiem studiów,</w:t>
            </w:r>
          </w:p>
          <w:p w14:paraId="2CF3100F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-przygotowanie kompletu dokumentów wymaganych w procesie dyplomowania dla osób dopuszczonych do złożenia egzaminu dyplomowego,</w:t>
            </w:r>
          </w:p>
          <w:p w14:paraId="03BBD895" w14:textId="77777777" w:rsidR="007E410B" w:rsidRDefault="007E410B" w:rsidP="007E410B">
            <w:pPr>
              <w:pStyle w:val="Akapitzlist"/>
              <w:spacing w:after="0" w:line="240" w:lineRule="auto"/>
              <w:ind w:left="0"/>
              <w:jc w:val="both"/>
            </w:pPr>
            <w:r w:rsidRPr="7119BD1F">
              <w:rPr>
                <w:rFonts w:ascii="Times New Roman" w:hAnsi="Times New Roman" w:cs="Times New Roman"/>
                <w:sz w:val="24"/>
                <w:szCs w:val="24"/>
              </w:rPr>
              <w:t>-przygotowanie suplementu i dyplomu ukończenia studiów zgodnie z aktualnie obowiązującymi regulacjami prawnymi w tym zakresie.</w:t>
            </w:r>
          </w:p>
        </w:tc>
      </w:tr>
    </w:tbl>
    <w:p w14:paraId="707A1C5B" w14:textId="77777777" w:rsidR="00CF1D5B" w:rsidRPr="00CF1D5B" w:rsidRDefault="00CF1D5B" w:rsidP="00CF1D5B">
      <w:pPr>
        <w:pStyle w:val="Standard"/>
        <w:jc w:val="both"/>
        <w:rPr>
          <w:rFonts w:eastAsia="Calibri" w:cs="Calibri"/>
          <w:color w:val="000000" w:themeColor="text1"/>
        </w:rPr>
      </w:pPr>
    </w:p>
    <w:sectPr w:rsidR="00CF1D5B" w:rsidRPr="00CF1D5B" w:rsidSect="00491D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5CA"/>
    <w:multiLevelType w:val="multilevel"/>
    <w:tmpl w:val="F2461F42"/>
    <w:styleLink w:val="WWNum4"/>
    <w:lvl w:ilvl="0">
      <w:numFmt w:val="bullet"/>
      <w:lvlText w:val="-"/>
      <w:lvlJc w:val="left"/>
      <w:rPr>
        <w:rFonts w:ascii="Arial" w:hAnsi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D74466A"/>
    <w:multiLevelType w:val="multilevel"/>
    <w:tmpl w:val="173217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FC2ADB"/>
    <w:multiLevelType w:val="multilevel"/>
    <w:tmpl w:val="BBC064FA"/>
    <w:styleLink w:val="WWNum2"/>
    <w:lvl w:ilvl="0">
      <w:numFmt w:val="bullet"/>
      <w:lvlText w:val="-"/>
      <w:lvlJc w:val="left"/>
      <w:rPr>
        <w:rFonts w:ascii="Arial" w:hAnsi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0005088"/>
    <w:multiLevelType w:val="multilevel"/>
    <w:tmpl w:val="75C0D528"/>
    <w:styleLink w:val="WWNum3"/>
    <w:lvl w:ilvl="0">
      <w:numFmt w:val="bullet"/>
      <w:lvlText w:val="-"/>
      <w:lvlJc w:val="left"/>
      <w:rPr>
        <w:rFonts w:ascii="Arial" w:hAnsi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55F499D"/>
    <w:multiLevelType w:val="multilevel"/>
    <w:tmpl w:val="7F486162"/>
    <w:styleLink w:val="WWNum5"/>
    <w:lvl w:ilvl="0">
      <w:numFmt w:val="bullet"/>
      <w:lvlText w:val="-"/>
      <w:lvlJc w:val="left"/>
      <w:rPr>
        <w:rFonts w:ascii="Arial" w:hAnsi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CD8698C"/>
    <w:multiLevelType w:val="hybridMultilevel"/>
    <w:tmpl w:val="B92C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C0E7C"/>
    <w:multiLevelType w:val="hybridMultilevel"/>
    <w:tmpl w:val="CC80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331A0"/>
    <w:multiLevelType w:val="hybridMultilevel"/>
    <w:tmpl w:val="4246C5C2"/>
    <w:lvl w:ilvl="0" w:tplc="B964B242">
      <w:start w:val="1"/>
      <w:numFmt w:val="decimal"/>
      <w:lvlText w:val="%1."/>
      <w:lvlJc w:val="left"/>
      <w:pPr>
        <w:ind w:left="262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6D73142A"/>
    <w:multiLevelType w:val="multilevel"/>
    <w:tmpl w:val="A75E50E4"/>
    <w:styleLink w:val="WWNum9"/>
    <w:lvl w:ilvl="0">
      <w:numFmt w:val="bullet"/>
      <w:lvlText w:val="-"/>
      <w:lvlJc w:val="left"/>
      <w:rPr>
        <w:rFonts w:ascii="Arial" w:hAnsi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7E8A4389"/>
    <w:multiLevelType w:val="multilevel"/>
    <w:tmpl w:val="5ECC1788"/>
    <w:styleLink w:val="WWNum1"/>
    <w:lvl w:ilvl="0">
      <w:numFmt w:val="bullet"/>
      <w:lvlText w:val="-"/>
      <w:lvlJc w:val="left"/>
      <w:rPr>
        <w:rFonts w:ascii="Arial" w:hAnsi="Arial"/>
      </w:rPr>
    </w:lvl>
    <w:lvl w:ilvl="1">
      <w:numFmt w:val="bullet"/>
      <w:lvlText w:val="·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AA"/>
    <w:rsid w:val="00037829"/>
    <w:rsid w:val="001B7454"/>
    <w:rsid w:val="002349B4"/>
    <w:rsid w:val="00255B2F"/>
    <w:rsid w:val="0027602A"/>
    <w:rsid w:val="003C027C"/>
    <w:rsid w:val="007E410B"/>
    <w:rsid w:val="00A76DB5"/>
    <w:rsid w:val="00AC235A"/>
    <w:rsid w:val="00AE454B"/>
    <w:rsid w:val="00BE6E03"/>
    <w:rsid w:val="00C804FA"/>
    <w:rsid w:val="00CB67AA"/>
    <w:rsid w:val="00CF1D5B"/>
    <w:rsid w:val="00D95B2C"/>
    <w:rsid w:val="00E1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4EE5"/>
  <w15:chartTrackingRefBased/>
  <w15:docId w15:val="{932805B4-0520-4B46-A527-E5EA0F5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67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CB67AA"/>
    <w:pPr>
      <w:ind w:left="720"/>
    </w:pPr>
  </w:style>
  <w:style w:type="paragraph" w:styleId="HTML-wstpniesformatowany">
    <w:name w:val="HTML Preformatted"/>
    <w:basedOn w:val="Standard"/>
    <w:link w:val="HTML-wstpniesformatowanyZnak"/>
    <w:rsid w:val="00CB6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B67AA"/>
    <w:rPr>
      <w:rFonts w:ascii="Courier New" w:eastAsia="Times New Roman" w:hAnsi="Courier New" w:cs="Courier New"/>
      <w:kern w:val="3"/>
      <w:sz w:val="20"/>
      <w:szCs w:val="20"/>
      <w:lang w:eastAsia="pl-PL"/>
    </w:rPr>
  </w:style>
  <w:style w:type="paragraph" w:styleId="Tekstkomentarza">
    <w:name w:val="annotation text"/>
    <w:basedOn w:val="Standard"/>
    <w:link w:val="TekstkomentarzaZnak"/>
    <w:rsid w:val="00CB6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B67AA"/>
    <w:rPr>
      <w:rFonts w:ascii="Calibri" w:eastAsia="SimSun" w:hAnsi="Calibri" w:cs="F"/>
      <w:kern w:val="3"/>
      <w:sz w:val="20"/>
      <w:szCs w:val="20"/>
    </w:rPr>
  </w:style>
  <w:style w:type="numbering" w:customStyle="1" w:styleId="WWNum1">
    <w:name w:val="WWNum1"/>
    <w:basedOn w:val="Bezlisty"/>
    <w:rsid w:val="00CB67AA"/>
    <w:pPr>
      <w:numPr>
        <w:numId w:val="1"/>
      </w:numPr>
    </w:pPr>
  </w:style>
  <w:style w:type="numbering" w:customStyle="1" w:styleId="WWNum2">
    <w:name w:val="WWNum2"/>
    <w:basedOn w:val="Bezlisty"/>
    <w:rsid w:val="00CB67AA"/>
    <w:pPr>
      <w:numPr>
        <w:numId w:val="2"/>
      </w:numPr>
    </w:pPr>
  </w:style>
  <w:style w:type="numbering" w:customStyle="1" w:styleId="WWNum3">
    <w:name w:val="WWNum3"/>
    <w:basedOn w:val="Bezlisty"/>
    <w:rsid w:val="00CB67AA"/>
    <w:pPr>
      <w:numPr>
        <w:numId w:val="3"/>
      </w:numPr>
    </w:pPr>
  </w:style>
  <w:style w:type="numbering" w:customStyle="1" w:styleId="WWNum4">
    <w:name w:val="WWNum4"/>
    <w:basedOn w:val="Bezlisty"/>
    <w:rsid w:val="00CB67AA"/>
    <w:pPr>
      <w:numPr>
        <w:numId w:val="4"/>
      </w:numPr>
    </w:pPr>
  </w:style>
  <w:style w:type="numbering" w:customStyle="1" w:styleId="WWNum5">
    <w:name w:val="WWNum5"/>
    <w:basedOn w:val="Bezlisty"/>
    <w:rsid w:val="00CB67AA"/>
    <w:pPr>
      <w:numPr>
        <w:numId w:val="5"/>
      </w:numPr>
    </w:pPr>
  </w:style>
  <w:style w:type="numbering" w:customStyle="1" w:styleId="WWNum9">
    <w:name w:val="WWNum9"/>
    <w:basedOn w:val="Bezlisty"/>
    <w:rsid w:val="00CB67AA"/>
    <w:pPr>
      <w:numPr>
        <w:numId w:val="6"/>
      </w:numPr>
    </w:pPr>
  </w:style>
  <w:style w:type="table" w:styleId="Tabela-Siatka">
    <w:name w:val="Table Grid"/>
    <w:basedOn w:val="Standardowy"/>
    <w:uiPriority w:val="59"/>
    <w:rsid w:val="00CF1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0DA8-8724-42AA-BC6B-8D8097CE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2100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Małgorzata Pikala</cp:lastModifiedBy>
  <cp:revision>7</cp:revision>
  <dcterms:created xsi:type="dcterms:W3CDTF">2024-10-17T08:28:00Z</dcterms:created>
  <dcterms:modified xsi:type="dcterms:W3CDTF">2024-11-03T17:30:00Z</dcterms:modified>
</cp:coreProperties>
</file>